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167DA4" w14:textId="77777777" w:rsidR="00806A59" w:rsidRPr="00806A59" w:rsidRDefault="00806A59" w:rsidP="00806A59">
      <w:pPr>
        <w:jc w:val="center"/>
        <w:rPr>
          <w:b/>
          <w:bCs/>
          <w:lang w:val="en-US"/>
        </w:rPr>
      </w:pPr>
      <w:r w:rsidRPr="00806A59">
        <w:rPr>
          <w:b/>
          <w:bCs/>
          <w:lang w:val="en-US"/>
        </w:rPr>
        <w:t xml:space="preserve">INDUX-R AT THE BEYOND EXPO ATHENS </w:t>
      </w:r>
    </w:p>
    <w:p w14:paraId="3E9BF60B" w14:textId="0CE541B5" w:rsidR="00806A59" w:rsidRPr="00806A59" w:rsidRDefault="00806A59" w:rsidP="00806A59">
      <w:pPr>
        <w:jc w:val="center"/>
        <w:rPr>
          <w:b/>
          <w:bCs/>
          <w:lang w:val="en-US"/>
        </w:rPr>
      </w:pPr>
      <w:r w:rsidRPr="00806A59">
        <w:rPr>
          <w:b/>
          <w:bCs/>
          <w:lang w:val="en-US"/>
        </w:rPr>
        <w:t>SHOWCASING LIVEMEDIAXR OMNICONFERENCES</w:t>
      </w:r>
    </w:p>
    <w:p w14:paraId="6E4BC1AD" w14:textId="77777777" w:rsidR="00806A59" w:rsidRDefault="00806A59"/>
    <w:p w14:paraId="2D90B954" w14:textId="003AE40F" w:rsidR="00806A59" w:rsidRDefault="00806A59">
      <w:r w:rsidRPr="00806A59">
        <w:t>INDUX-R participated in the BEYOND Exhibition, where the team presented a comprehensive overview of the project and conducted a live demonstration of Use Case One: LiveMediaXR Omniconferences. </w:t>
      </w:r>
    </w:p>
    <w:p w14:paraId="5E4B7B75" w14:textId="77777777" w:rsidR="00806A59" w:rsidRDefault="00806A59">
      <w:r w:rsidRPr="00806A59">
        <w:t>The demo showcased a mobile application designed to detect and track individuals in real time. Leveraging visual tags, the app identifies each person and provides access to relevant information such as user profiles, CVs, upcoming presentations, and sessions of mutual interest. Key features of the application include appointment booking, contact saving for future networking, calendar integration for session scheduling, and interactive venue maps to assist with navigation throughout the exhibition space. </w:t>
      </w:r>
    </w:p>
    <w:p w14:paraId="7FF5EC4F" w14:textId="77777777" w:rsidR="00806A59" w:rsidRDefault="00806A59">
      <w:r w:rsidRPr="00806A59">
        <w:t>One of the most engaging highlights was the visualization of remote participants via simulated camera input and tag scanning. By scanning a tag, attendees could view an avatar of a remote participant that mirrored their real-time movements—highlighting the platform’s potential to enhance remote collaboration experiences. </w:t>
      </w:r>
    </w:p>
    <w:p w14:paraId="2025EF26" w14:textId="10CC12B2" w:rsidR="00806A59" w:rsidRDefault="00806A59">
      <w:r w:rsidRPr="00806A59">
        <w:t>INDUX-R's presence at the BEYOND Exhibition underscores its commitment to advancing immersive technologies and delivering next-generation solutions for professionals in the live media and events industry.</w:t>
      </w:r>
    </w:p>
    <w:sectPr w:rsidR="00806A5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A59"/>
    <w:rsid w:val="00806A59"/>
    <w:rsid w:val="00F858D1"/>
  </w:rsids>
  <m:mathPr>
    <m:mathFont m:val="Cambria Math"/>
    <m:brkBin m:val="before"/>
    <m:brkBinSub m:val="--"/>
    <m:smallFrac m:val="0"/>
    <m:dispDef/>
    <m:lMargin m:val="0"/>
    <m:rMargin m:val="0"/>
    <m:defJc m:val="centerGroup"/>
    <m:wrapIndent m:val="1440"/>
    <m:intLim m:val="subSup"/>
    <m:naryLim m:val="undOvr"/>
  </m:mathPr>
  <w:themeFontLang w:val="en-GR"/>
  <w:clrSchemeMapping w:bg1="light1" w:t1="dark1" w:bg2="light2" w:t2="dark2" w:accent1="accent1" w:accent2="accent2" w:accent3="accent3" w:accent4="accent4" w:accent5="accent5" w:accent6="accent6" w:hyperlink="hyperlink" w:followedHyperlink="followedHyperlink"/>
  <w:decimalSymbol w:val=","/>
  <w:listSeparator w:val=","/>
  <w14:docId w14:val="5967E2CB"/>
  <w15:chartTrackingRefBased/>
  <w15:docId w15:val="{016353FB-CD77-2A4E-9281-24BB2E881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06A5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06A5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06A5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06A5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06A5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06A5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06A5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06A5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06A5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6A5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06A5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06A5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06A5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06A5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06A5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06A5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06A5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06A59"/>
    <w:rPr>
      <w:rFonts w:eastAsiaTheme="majorEastAsia" w:cstheme="majorBidi"/>
      <w:color w:val="272727" w:themeColor="text1" w:themeTint="D8"/>
    </w:rPr>
  </w:style>
  <w:style w:type="paragraph" w:styleId="Title">
    <w:name w:val="Title"/>
    <w:basedOn w:val="Normal"/>
    <w:next w:val="Normal"/>
    <w:link w:val="TitleChar"/>
    <w:uiPriority w:val="10"/>
    <w:qFormat/>
    <w:rsid w:val="00806A5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06A5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06A5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06A5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06A59"/>
    <w:pPr>
      <w:spacing w:before="160"/>
      <w:jc w:val="center"/>
    </w:pPr>
    <w:rPr>
      <w:i/>
      <w:iCs/>
      <w:color w:val="404040" w:themeColor="text1" w:themeTint="BF"/>
    </w:rPr>
  </w:style>
  <w:style w:type="character" w:customStyle="1" w:styleId="QuoteChar">
    <w:name w:val="Quote Char"/>
    <w:basedOn w:val="DefaultParagraphFont"/>
    <w:link w:val="Quote"/>
    <w:uiPriority w:val="29"/>
    <w:rsid w:val="00806A59"/>
    <w:rPr>
      <w:i/>
      <w:iCs/>
      <w:color w:val="404040" w:themeColor="text1" w:themeTint="BF"/>
    </w:rPr>
  </w:style>
  <w:style w:type="paragraph" w:styleId="ListParagraph">
    <w:name w:val="List Paragraph"/>
    <w:basedOn w:val="Normal"/>
    <w:uiPriority w:val="34"/>
    <w:qFormat/>
    <w:rsid w:val="00806A59"/>
    <w:pPr>
      <w:ind w:left="720"/>
      <w:contextualSpacing/>
    </w:pPr>
  </w:style>
  <w:style w:type="character" w:styleId="IntenseEmphasis">
    <w:name w:val="Intense Emphasis"/>
    <w:basedOn w:val="DefaultParagraphFont"/>
    <w:uiPriority w:val="21"/>
    <w:qFormat/>
    <w:rsid w:val="00806A59"/>
    <w:rPr>
      <w:i/>
      <w:iCs/>
      <w:color w:val="0F4761" w:themeColor="accent1" w:themeShade="BF"/>
    </w:rPr>
  </w:style>
  <w:style w:type="paragraph" w:styleId="IntenseQuote">
    <w:name w:val="Intense Quote"/>
    <w:basedOn w:val="Normal"/>
    <w:next w:val="Normal"/>
    <w:link w:val="IntenseQuoteChar"/>
    <w:uiPriority w:val="30"/>
    <w:qFormat/>
    <w:rsid w:val="00806A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06A59"/>
    <w:rPr>
      <w:i/>
      <w:iCs/>
      <w:color w:val="0F4761" w:themeColor="accent1" w:themeShade="BF"/>
    </w:rPr>
  </w:style>
  <w:style w:type="character" w:styleId="IntenseReference">
    <w:name w:val="Intense Reference"/>
    <w:basedOn w:val="DefaultParagraphFont"/>
    <w:uiPriority w:val="32"/>
    <w:qFormat/>
    <w:rsid w:val="00806A5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195</Words>
  <Characters>1113</Characters>
  <Application>Microsoft Office Word</Application>
  <DocSecurity>0</DocSecurity>
  <Lines>9</Lines>
  <Paragraphs>2</Paragraphs>
  <ScaleCrop>false</ScaleCrop>
  <Company/>
  <LinksUpToDate>false</LinksUpToDate>
  <CharactersWithSpaces>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Irene Syraki</dc:creator>
  <cp:keywords/>
  <dc:description/>
  <cp:lastModifiedBy>Irene Syraki</cp:lastModifiedBy>
  <cp:revision>1</cp:revision>
  <dcterms:created xsi:type="dcterms:W3CDTF">2025-04-14T10:24:00Z</dcterms:created>
  <dcterms:modified xsi:type="dcterms:W3CDTF">2025-04-14T10:26:00Z</dcterms:modified>
</cp:coreProperties>
</file>