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1D875A7" wp14:paraId="528E20B8" wp14:textId="0526C0F8">
      <w:pPr>
        <w:pStyle w:val="Heading2"/>
        <w:spacing w:before="299" w:beforeAutospacing="off" w:after="299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GB"/>
        </w:rPr>
        <w:t>Frequently Asked Questions (FAQs) – INDUX-R</w:t>
      </w:r>
    </w:p>
    <w:p xmlns:wp14="http://schemas.microsoft.com/office/word/2010/wordml" w:rsidP="51D875A7" wp14:paraId="005CF2F8" wp14:textId="7970BDF8">
      <w:pPr>
        <w:spacing w:before="0" w:beforeAutospacing="off" w:after="0" w:afterAutospacing="off"/>
      </w:pPr>
    </w:p>
    <w:p xmlns:wp14="http://schemas.microsoft.com/office/word/2010/wordml" w:rsidP="51D875A7" wp14:paraId="789B24E7" wp14:textId="767E430C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What is INDUX-R?</w:t>
      </w:r>
    </w:p>
    <w:p xmlns:wp14="http://schemas.microsoft.com/office/word/2010/wordml" w:rsidP="51D875A7" wp14:paraId="2CE4B441" wp14:textId="15583DD9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INDUX-R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is a European-funded research and innovation project that aims to create a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human-centric XR (Extended Reality) ecosystem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. It focuses on integrating cutting-edge XR technologies to transform key industrial sectors and improve real-life applications through immersive, scalable, and sustainable solutions.</w:t>
      </w:r>
    </w:p>
    <w:p xmlns:wp14="http://schemas.microsoft.com/office/word/2010/wordml" w:rsidP="51D875A7" wp14:paraId="522E36FB" wp14:textId="5B83447B">
      <w:pPr>
        <w:pStyle w:val="Heading3"/>
        <w:spacing w:before="0" w:beforeAutospacing="off" w:after="0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 xml:space="preserve"> What are the main goals of INDUX-R?</w:t>
      </w:r>
    </w:p>
    <w:p xmlns:wp14="http://schemas.microsoft.com/office/word/2010/wordml" w:rsidP="51D875A7" wp14:paraId="7B69C432" wp14:textId="455F8FE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Empower human workers through immersive XR tools</w:t>
      </w:r>
    </w:p>
    <w:p xmlns:wp14="http://schemas.microsoft.com/office/word/2010/wordml" w:rsidP="51D875A7" wp14:paraId="7A16BC54" wp14:textId="1CF2482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Develop and test breakthrough XR technologies</w:t>
      </w:r>
    </w:p>
    <w:p xmlns:wp14="http://schemas.microsoft.com/office/word/2010/wordml" w:rsidP="51D875A7" wp14:paraId="157352B4" wp14:textId="41C73A1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Promote ethical, inclusive, and secure XR environments</w:t>
      </w:r>
    </w:p>
    <w:p xmlns:wp14="http://schemas.microsoft.com/office/word/2010/wordml" w:rsidP="51D875A7" wp14:paraId="0522CADE" wp14:textId="100071E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Enable scalable, energy-efficient 5G/IoT infrastructure</w:t>
      </w:r>
    </w:p>
    <w:p xmlns:wp14="http://schemas.microsoft.com/office/word/2010/wordml" w:rsidP="51D875A7" wp14:paraId="4409E48A" wp14:textId="5E1BEC00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Address real societal and industrial needs through use-case driven innovation</w:t>
      </w:r>
    </w:p>
    <w:p xmlns:wp14="http://schemas.microsoft.com/office/word/2010/wordml" w:rsidP="51D875A7" wp14:paraId="5E469397" wp14:textId="547FFCA8">
      <w:pPr>
        <w:spacing w:before="0" w:beforeAutospacing="off" w:after="0" w:afterAutospacing="off"/>
      </w:pPr>
    </w:p>
    <w:p xmlns:wp14="http://schemas.microsoft.com/office/word/2010/wordml" w:rsidP="51D875A7" wp14:paraId="4222878E" wp14:textId="17C98CA7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What technologies is INDUX-R developing?</w:t>
      </w:r>
    </w:p>
    <w:p xmlns:wp14="http://schemas.microsoft.com/office/word/2010/wordml" w:rsidP="51D875A7" wp14:paraId="4041D3B6" wp14:textId="39509C25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INDUX-R focuses on five core XR technology areas:</w:t>
      </w:r>
    </w:p>
    <w:p xmlns:wp14="http://schemas.microsoft.com/office/word/2010/wordml" w:rsidP="51D875A7" wp14:paraId="0670EDF5" wp14:textId="7372720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Digitization and creation of XR assets</w:t>
      </w:r>
    </w:p>
    <w:p xmlns:wp14="http://schemas.microsoft.com/office/word/2010/wordml" w:rsidP="51D875A7" wp14:paraId="0CA01548" wp14:textId="766D7767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Realistic animation</w:t>
      </w:r>
    </w:p>
    <w:p xmlns:wp14="http://schemas.microsoft.com/office/word/2010/wordml" w:rsidP="51D875A7" wp14:paraId="4A3D8A43" wp14:textId="3969667A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Light-field Head-Mounted Displays (HMDs)</w:t>
      </w:r>
    </w:p>
    <w:p xmlns:wp14="http://schemas.microsoft.com/office/word/2010/wordml" w:rsidP="51D875A7" wp14:paraId="1E139AEB" wp14:textId="3F6AA737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XR media streaming</w:t>
      </w:r>
    </w:p>
    <w:p xmlns:wp14="http://schemas.microsoft.com/office/word/2010/wordml" w:rsidP="51D875A7" wp14:paraId="5A6561A0" wp14:textId="0CD6AA64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Egocentric perception and interaction</w:t>
      </w:r>
    </w:p>
    <w:p xmlns:wp14="http://schemas.microsoft.com/office/word/2010/wordml" w:rsidP="51D875A7" wp14:paraId="2772C5FB" wp14:textId="2FF444B8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It also integrates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AI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5G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secure IoT networks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to support complex, multi-user XR applications.</w:t>
      </w:r>
    </w:p>
    <w:p xmlns:wp14="http://schemas.microsoft.com/office/word/2010/wordml" w:rsidP="51D875A7" wp14:paraId="63DA404C" wp14:textId="5063B738">
      <w:pPr>
        <w:spacing w:before="0" w:beforeAutospacing="off" w:after="0" w:afterAutospacing="off"/>
      </w:pPr>
    </w:p>
    <w:p xmlns:wp14="http://schemas.microsoft.com/office/word/2010/wordml" w:rsidP="51D875A7" wp14:paraId="1A9FAA00" wp14:textId="12B04FB3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What makes INDUX-R different from other XR projects?</w:t>
      </w:r>
    </w:p>
    <w:p xmlns:wp14="http://schemas.microsoft.com/office/word/2010/wordml" w:rsidP="51D875A7" wp14:paraId="5BB6C1D8" wp14:textId="23F399A1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Unlike tech-first initiatives, INDUX-R is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application-driven and user-centric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. Real users from various industries guide the development and testing of XR tools. Ethical design, replicability, and long-term societal value are at the core of its approach.</w:t>
      </w:r>
    </w:p>
    <w:p xmlns:wp14="http://schemas.microsoft.com/office/word/2010/wordml" w:rsidP="51D875A7" wp14:paraId="68C8F0D5" wp14:textId="2E4A95CB">
      <w:pPr>
        <w:spacing w:before="0" w:beforeAutospacing="off" w:after="0" w:afterAutospacing="off"/>
      </w:pPr>
    </w:p>
    <w:p xmlns:wp14="http://schemas.microsoft.com/office/word/2010/wordml" w:rsidP="51D875A7" wp14:paraId="3E10C33D" wp14:textId="2F2E6468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Which sectors are involved in INDUX-R’s use cases?</w:t>
      </w:r>
    </w:p>
    <w:p xmlns:wp14="http://schemas.microsoft.com/office/word/2010/wordml" w:rsidP="51D875A7" wp14:paraId="368145B1" wp14:textId="4C49A713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INDUX-R supports real-life XR applications in five diverse areas:</w:t>
      </w:r>
    </w:p>
    <w:p xmlns:wp14="http://schemas.microsoft.com/office/word/2010/wordml" w:rsidP="51D875A7" wp14:paraId="3AF71E22" wp14:textId="2A697BC9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LiveMediaXR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– immersive, hybrid event planning and interaction</w:t>
      </w:r>
    </w:p>
    <w:p xmlns:wp14="http://schemas.microsoft.com/office/word/2010/wordml" w:rsidP="51D875A7" wp14:paraId="39CFFA4D" wp14:textId="2894538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X-Ray Vision for Industry 4.0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– virtual visibility into manufacturing lines</w:t>
      </w:r>
    </w:p>
    <w:p xmlns:wp14="http://schemas.microsoft.com/office/word/2010/wordml" w:rsidP="51D875A7" wp14:paraId="3E586055" wp14:textId="135ED16B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Virtual Medical Training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– collaborative surgery simulations</w:t>
      </w:r>
    </w:p>
    <w:p xmlns:wp14="http://schemas.microsoft.com/office/word/2010/wordml" w:rsidP="51D875A7" wp14:paraId="74E64344" wp14:textId="0F69CF11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4D Cultural Heritage Reconstruction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– immersive city “digital twins”</w:t>
      </w:r>
    </w:p>
    <w:p xmlns:wp14="http://schemas.microsoft.com/office/word/2010/wordml" w:rsidP="51D875A7" wp14:paraId="0AE1B2BE" wp14:textId="2A8A34B4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Immersive Sports Broadcasting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– enhanced experiences for remote fans</w:t>
      </w:r>
    </w:p>
    <w:p xmlns:wp14="http://schemas.microsoft.com/office/word/2010/wordml" w:rsidP="51D875A7" wp14:paraId="303AEB5E" wp14:textId="5476F19D">
      <w:pPr>
        <w:spacing w:before="0" w:beforeAutospacing="off" w:after="0" w:afterAutospacing="off"/>
      </w:pPr>
    </w:p>
    <w:p xmlns:wp14="http://schemas.microsoft.com/office/word/2010/wordml" w:rsidP="51D875A7" wp14:paraId="5E07854F" wp14:textId="08850F7F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Who is behind INDUX-R?</w:t>
      </w:r>
    </w:p>
    <w:p xmlns:wp14="http://schemas.microsoft.com/office/word/2010/wordml" w:rsidP="51D875A7" wp14:paraId="3C750D6E" wp14:textId="4F2BC56D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project is powered by a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multi-national consortium of research institutes, tech companies, universities, and end-user partners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, all supported by the European Union’s Horizon Europe programme.</w:t>
      </w:r>
    </w:p>
    <w:p xmlns:wp14="http://schemas.microsoft.com/office/word/2010/wordml" w:rsidP="51D875A7" wp14:paraId="6F52B004" wp14:textId="5329F6E6">
      <w:pPr>
        <w:spacing w:before="0" w:beforeAutospacing="off" w:after="0" w:afterAutospacing="off"/>
      </w:pPr>
    </w:p>
    <w:p xmlns:wp14="http://schemas.microsoft.com/office/word/2010/wordml" w:rsidP="51D875A7" wp14:paraId="5496B333" wp14:textId="1515B303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How will INDUX-R impact society and industry?</w:t>
      </w:r>
    </w:p>
    <w:p xmlns:wp14="http://schemas.microsoft.com/office/word/2010/wordml" w:rsidP="51D875A7" wp14:paraId="2C61B820" wp14:textId="618627AF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INDUX-R aims to:</w:t>
      </w:r>
    </w:p>
    <w:p xmlns:wp14="http://schemas.microsoft.com/office/word/2010/wordml" w:rsidP="51D875A7" wp14:paraId="2EDEF5FC" wp14:textId="50EEB5CB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Enhance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training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education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remote collaboration</w:t>
      </w:r>
    </w:p>
    <w:p xmlns:wp14="http://schemas.microsoft.com/office/word/2010/wordml" w:rsidP="51D875A7" wp14:paraId="69BF2472" wp14:textId="39AD488E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Improve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industrial productivity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safety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and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efficiency</w:t>
      </w:r>
    </w:p>
    <w:p xmlns:wp14="http://schemas.microsoft.com/office/word/2010/wordml" w:rsidP="51D875A7" wp14:paraId="2471FAA0" wp14:textId="7645441A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Make cultural experiences more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inclusive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interactive</w:t>
      </w:r>
    </w:p>
    <w:p xmlns:wp14="http://schemas.microsoft.com/office/word/2010/wordml" w:rsidP="51D875A7" wp14:paraId="58BCE8DE" wp14:textId="5F906325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Reduce resource waste with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scalable, green XR infrastructure</w:t>
      </w:r>
    </w:p>
    <w:p xmlns:wp14="http://schemas.microsoft.com/office/word/2010/wordml" w:rsidP="51D875A7" wp14:paraId="43EB9406" wp14:textId="39C3CBDE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Promote XR that aligns with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European values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ethical standards</w:t>
      </w:r>
    </w:p>
    <w:p xmlns:wp14="http://schemas.microsoft.com/office/word/2010/wordml" w:rsidP="51D875A7" wp14:paraId="419D6904" wp14:textId="7630051C">
      <w:pPr>
        <w:spacing w:before="0" w:beforeAutospacing="off" w:after="0" w:afterAutospacing="off"/>
      </w:pPr>
    </w:p>
    <w:p xmlns:wp14="http://schemas.microsoft.com/office/word/2010/wordml" w:rsidP="51D875A7" wp14:paraId="5EC39B36" wp14:textId="70B1974C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How does INDUX-R handle data security and privacy?</w:t>
      </w:r>
    </w:p>
    <w:p xmlns:wp14="http://schemas.microsoft.com/office/word/2010/wordml" w:rsidP="51D875A7" wp14:paraId="5E64C804" wp14:textId="56860E16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Security and interoperability are central. INDUX-R develops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zero-touch, secure networks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follows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GDPR-compliant frameworks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, ensuring that users’ data and rights are protected in XR environments.</w:t>
      </w:r>
    </w:p>
    <w:p xmlns:wp14="http://schemas.microsoft.com/office/word/2010/wordml" w:rsidP="51D875A7" wp14:paraId="38267E50" wp14:textId="4858334E">
      <w:pPr>
        <w:spacing w:before="0" w:beforeAutospacing="off" w:after="0" w:afterAutospacing="off"/>
      </w:pPr>
    </w:p>
    <w:p xmlns:wp14="http://schemas.microsoft.com/office/word/2010/wordml" w:rsidP="51D875A7" wp14:paraId="10263FBD" wp14:textId="7F6D93FC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Will the solutions developed be open or replicable?</w:t>
      </w:r>
    </w:p>
    <w:p xmlns:wp14="http://schemas.microsoft.com/office/word/2010/wordml" w:rsidP="51D875A7" wp14:paraId="54B9601C" wp14:textId="080BA791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Yes. INDUX-R is committed to </w:t>
      </w:r>
      <w:r w:rsidRPr="51D875A7" w:rsidR="732344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replicability and scalability</w:t>
      </w: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>, meaning solutions can be adopted across various sectors and adapted for broader societal benefits, beyond the initial use cases.</w:t>
      </w:r>
    </w:p>
    <w:p xmlns:wp14="http://schemas.microsoft.com/office/word/2010/wordml" w:rsidP="51D875A7" wp14:paraId="5102C86D" wp14:textId="0A72E9A7">
      <w:pPr>
        <w:spacing w:before="0" w:beforeAutospacing="off" w:after="0" w:afterAutospacing="off"/>
      </w:pPr>
    </w:p>
    <w:p xmlns:wp14="http://schemas.microsoft.com/office/word/2010/wordml" w:rsidP="51D875A7" wp14:paraId="18526761" wp14:textId="086302B8">
      <w:pPr>
        <w:pStyle w:val="Heading3"/>
        <w:spacing w:before="281" w:beforeAutospacing="off" w:after="281" w:afterAutospacing="off"/>
      </w:pPr>
      <w:r w:rsidRPr="51D875A7" w:rsidR="7323445C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Can I get involved in the project?</w:t>
      </w:r>
    </w:p>
    <w:p xmlns:wp14="http://schemas.microsoft.com/office/word/2010/wordml" w:rsidP="51D875A7" wp14:paraId="2E01FF4F" wp14:textId="29A5BF1D">
      <w:pPr>
        <w:spacing w:before="240" w:beforeAutospacing="off" w:after="240" w:afterAutospacing="off"/>
      </w:pPr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project welcomes collaboration through workshops, demos, and public events. You can follow updates on the </w:t>
      </w:r>
      <w:hyperlink r:id="R8607bf0901474a39">
        <w:r w:rsidRPr="51D875A7" w:rsidR="7323445C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official website</w:t>
        </w:r>
      </w:hyperlink>
      <w:r w:rsidRPr="51D875A7" w:rsidR="7323445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or social media platforms to stay engaged.</w:t>
      </w:r>
    </w:p>
    <w:p xmlns:wp14="http://schemas.microsoft.com/office/word/2010/wordml" w:rsidP="51D875A7" wp14:paraId="2BBBA14E" wp14:textId="00CEA0AA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xmlns:wp14="http://schemas.microsoft.com/office/word/2010/wordml" wp14:paraId="5E5787A5" wp14:textId="08BD37F6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c5e73f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b12740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5c3cf25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57177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C586D7"/>
    <w:rsid w:val="30C586D7"/>
    <w:rsid w:val="51D875A7"/>
    <w:rsid w:val="7323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586D7"/>
  <w15:chartTrackingRefBased/>
  <w15:docId w15:val="{5CBA5AE2-22A9-45FF-B682-71DB0F716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51D875A7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51D875A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indux-r.eu/" TargetMode="External" Id="R8607bf0901474a39" /><Relationship Type="http://schemas.openxmlformats.org/officeDocument/2006/relationships/numbering" Target="/word/numbering.xml" Id="R58126c60c7884d1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Irene Syraki</dc:creator>
  <keywords/>
  <dc:description/>
  <lastModifiedBy>Irene Syraki</lastModifiedBy>
  <revision>2</revision>
  <dcterms:created xsi:type="dcterms:W3CDTF">2025-05-28T09:54:19.0001299Z</dcterms:created>
  <dcterms:modified xsi:type="dcterms:W3CDTF">2025-05-28T09:54:59.6195702Z</dcterms:modified>
</coreProperties>
</file>