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B2F71E2" wp14:paraId="005C8978" wp14:textId="16E0E007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>LINKED IN FACTS</w:t>
      </w:r>
    </w:p>
    <w:p xmlns:wp14="http://schemas.microsoft.com/office/word/2010/wordml" w:rsidP="5B2F71E2" wp14:paraId="1A017F1D" wp14:textId="50E69332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</w:p>
    <w:p xmlns:wp14="http://schemas.microsoft.com/office/word/2010/wordml" w:rsidP="5B2F71E2" wp14:paraId="4CB0ABF5" wp14:textId="1F585B62">
      <w:pPr>
        <w:spacing w:before="240" w:beforeAutospacing="off" w:after="240" w:afterAutospacing="off"/>
      </w:pP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🔹 </w:t>
      </w:r>
      <w:r w:rsidRPr="5B2F71E2" w:rsidR="415E3DA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INDUX-R places humans at the heart of Extended Reality.</w:t>
      </w: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Our goal? XR solutions that are immersive, inclusive, and ethically designed to meet real industrial and societal needs. #HumanCentricXR #DigitalTransformation</w:t>
      </w:r>
    </w:p>
    <w:p xmlns:wp14="http://schemas.microsoft.com/office/word/2010/wordml" w:rsidP="5B2F71E2" wp14:paraId="314F3D52" wp14:textId="4CB4BD0A">
      <w:pPr>
        <w:spacing w:before="240" w:beforeAutospacing="off" w:after="240" w:afterAutospacing="off"/>
      </w:pP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🔹 </w:t>
      </w:r>
      <w:r w:rsidRPr="5B2F71E2" w:rsidR="415E3DA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From factory floors to virtual operating rooms</w:t>
      </w: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>, INDUX-R enables XR innovation across sectors including Industry 4.0, healthcare, education, culture, and media. #XRforImpact #EuropeanInnovation</w:t>
      </w:r>
    </w:p>
    <w:p xmlns:wp14="http://schemas.microsoft.com/office/word/2010/wordml" w:rsidP="5B2F71E2" wp14:paraId="0D59F40E" wp14:textId="7D9F4B03">
      <w:pPr>
        <w:spacing w:before="240" w:beforeAutospacing="off" w:after="240" w:afterAutospacing="off"/>
      </w:pP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🔹 </w:t>
      </w:r>
      <w:r w:rsidRPr="5B2F71E2" w:rsidR="415E3DA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Real-time insight in manufacturing?</w:t>
      </w: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INDUX-R’s "X-ray vision" for Industry 4.0 helps optimize operations, reduce downtime, and enhance safety. #SmartManufacturing #XRforIndustry</w:t>
      </w:r>
    </w:p>
    <w:p xmlns:wp14="http://schemas.microsoft.com/office/word/2010/wordml" w:rsidP="5B2F71E2" wp14:paraId="79AC5B07" wp14:textId="1BB017B7">
      <w:pPr>
        <w:spacing w:before="240" w:beforeAutospacing="off" w:after="240" w:afterAutospacing="off"/>
      </w:pP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🔹 </w:t>
      </w:r>
      <w:r w:rsidRPr="5B2F71E2" w:rsidR="415E3DA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Immersive medical education</w:t>
      </w: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becomes reality with INDUX-R: enabling virtual, collaborative, multi-user surgical training platforms. #FutureOfHealthcare #XRinMedicine</w:t>
      </w:r>
    </w:p>
    <w:p xmlns:wp14="http://schemas.microsoft.com/office/word/2010/wordml" w:rsidP="5B2F71E2" wp14:paraId="06F7D7EA" wp14:textId="0B871006">
      <w:pPr>
        <w:spacing w:before="240" w:beforeAutospacing="off" w:after="240" w:afterAutospacing="off"/>
      </w:pP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🔹 </w:t>
      </w:r>
      <w:r w:rsidRPr="5B2F71E2" w:rsidR="415E3DA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Preserving cultural heritage through immersive tech.</w:t>
      </w: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 leverages 4D digital reconstruction to reimagine cultural tourism and education. #DigitalHeritage #XRtourism</w:t>
      </w:r>
    </w:p>
    <w:p xmlns:wp14="http://schemas.microsoft.com/office/word/2010/wordml" w:rsidP="5B2F71E2" wp14:paraId="213F4F31" wp14:textId="1386FA66">
      <w:pPr>
        <w:spacing w:before="240" w:beforeAutospacing="off" w:after="240" w:afterAutospacing="off"/>
      </w:pP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🔹 </w:t>
      </w:r>
      <w:r w:rsidRPr="5B2F71E2" w:rsidR="415E3DA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Live sports redefined.</w:t>
      </w: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INDUX-R's immersive broadcasting makes viewers feel like they're trackside—even from their living rooms. #SportsTech #ImmersiveMedia</w:t>
      </w:r>
    </w:p>
    <w:p xmlns:wp14="http://schemas.microsoft.com/office/word/2010/wordml" w:rsidP="5B2F71E2" wp14:paraId="4F31595C" wp14:textId="6A35821F">
      <w:pPr>
        <w:spacing w:before="240" w:beforeAutospacing="off" w:after="240" w:afterAutospacing="off"/>
      </w:pP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🔹 </w:t>
      </w:r>
      <w:r w:rsidRPr="5B2F71E2" w:rsidR="415E3DA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Scalable, secure, and sustainable.</w:t>
      </w: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 is underpinned by a zero-touch 5G architecture and interoperable IoT framework. #NextGenInfrastructure #FutureOfXR</w:t>
      </w:r>
    </w:p>
    <w:p xmlns:wp14="http://schemas.microsoft.com/office/word/2010/wordml" w:rsidP="5B2F71E2" wp14:paraId="6C46E8F2" wp14:textId="099924AF">
      <w:pPr>
        <w:spacing w:before="240" w:beforeAutospacing="off" w:after="240" w:afterAutospacing="off"/>
      </w:pP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🔹 </w:t>
      </w:r>
      <w:r w:rsidRPr="5B2F71E2" w:rsidR="415E3DA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Beyond innovation, toward impact.</w:t>
      </w:r>
      <w:r w:rsidRPr="5B2F71E2" w:rsidR="415E3DA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 translates high-end XR research into replicable, real-life solutions—co-created with end-users from day one. #EUProjects #XRwithPurpose</w:t>
      </w:r>
    </w:p>
    <w:p xmlns:wp14="http://schemas.microsoft.com/office/word/2010/wordml" wp14:paraId="5E5787A5" wp14:textId="3C7417BB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C52DCF"/>
    <w:rsid w:val="0BC52DCF"/>
    <w:rsid w:val="415E3DA9"/>
    <w:rsid w:val="5B2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52DCF"/>
  <w15:chartTrackingRefBased/>
  <w15:docId w15:val="{81509BDE-E3E6-4918-8F85-8B6F49077C1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Irene Syraki</dc:creator>
  <keywords/>
  <dc:description/>
  <lastModifiedBy>Irene Syraki</lastModifiedBy>
  <revision>2</revision>
  <dcterms:created xsi:type="dcterms:W3CDTF">2025-05-28T09:40:27.8934451Z</dcterms:created>
  <dcterms:modified xsi:type="dcterms:W3CDTF">2025-05-28T09:41:08.3753343Z</dcterms:modified>
</coreProperties>
</file>