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1B2D28DB" w:rsidP="309740B7" w:rsidRDefault="1B2D28DB" w14:paraId="25981536" w14:textId="5E8C9C80">
      <w:pPr>
        <w:jc w:val="center"/>
        <w:rPr>
          <w:rFonts w:eastAsiaTheme="minorEastAsia"/>
          <w:b/>
          <w:bCs/>
          <w:sz w:val="24"/>
          <w:szCs w:val="24"/>
        </w:rPr>
      </w:pPr>
      <w:r w:rsidRPr="309740B7">
        <w:rPr>
          <w:rFonts w:eastAsiaTheme="minorEastAsia"/>
          <w:b/>
          <w:bCs/>
          <w:sz w:val="24"/>
          <w:szCs w:val="24"/>
        </w:rPr>
        <w:t>LiveMediaXR Οmniconferences</w:t>
      </w:r>
    </w:p>
    <w:p w:rsidRPr="00495E49" w:rsidR="78B62889" w:rsidP="40FBC858" w:rsidRDefault="78B62889" w14:paraId="0621B3F9" w14:textId="5A18C1FE">
      <w:pPr>
        <w:jc w:val="center"/>
        <w:rPr>
          <w:rFonts w:eastAsia="" w:eastAsiaTheme="minorEastAsia"/>
          <w:b w:val="1"/>
          <w:bCs w:val="1"/>
          <w:sz w:val="24"/>
          <w:szCs w:val="24"/>
          <w:lang w:val="el-GR"/>
        </w:rPr>
      </w:pPr>
      <w:r w:rsidRPr="40FBC858" w:rsidR="78B62889">
        <w:rPr>
          <w:rFonts w:eastAsia="" w:eastAsiaTheme="minorEastAsia"/>
          <w:b w:val="1"/>
          <w:bCs w:val="1"/>
          <w:sz w:val="24"/>
          <w:szCs w:val="24"/>
        </w:rPr>
        <w:t>H</w:t>
      </w:r>
      <w:r w:rsidRPr="40FBC858" w:rsidR="78B62889">
        <w:rPr>
          <w:rFonts w:eastAsia="" w:eastAsiaTheme="minorEastAsia"/>
          <w:b w:val="1"/>
          <w:bCs w:val="1"/>
          <w:sz w:val="24"/>
          <w:szCs w:val="24"/>
          <w:lang w:val="el-GR"/>
        </w:rPr>
        <w:t xml:space="preserve"> </w:t>
      </w:r>
      <w:r w:rsidRPr="40FBC858" w:rsidR="1CCB0022">
        <w:rPr>
          <w:rFonts w:eastAsia="" w:eastAsiaTheme="minorEastAsia"/>
          <w:b w:val="1"/>
          <w:bCs w:val="1"/>
          <w:sz w:val="24"/>
          <w:szCs w:val="24"/>
          <w:lang w:val="el-GR"/>
        </w:rPr>
        <w:t>ε</w:t>
      </w:r>
      <w:r w:rsidRPr="40FBC858" w:rsidR="1B2D28DB">
        <w:rPr>
          <w:rFonts w:eastAsia="" w:eastAsiaTheme="minorEastAsia"/>
          <w:b w:val="1"/>
          <w:bCs w:val="1"/>
          <w:sz w:val="24"/>
          <w:szCs w:val="24"/>
          <w:lang w:val="el-GR"/>
        </w:rPr>
        <w:t xml:space="preserve">παυξημένη </w:t>
      </w:r>
      <w:r w:rsidRPr="40FBC858" w:rsidR="077F1DF5">
        <w:rPr>
          <w:rFonts w:eastAsia="" w:eastAsiaTheme="minorEastAsia"/>
          <w:b w:val="1"/>
          <w:bCs w:val="1"/>
          <w:sz w:val="24"/>
          <w:szCs w:val="24"/>
          <w:lang w:val="el-GR"/>
        </w:rPr>
        <w:t>ε</w:t>
      </w:r>
      <w:r w:rsidRPr="40FBC858" w:rsidR="1B2D28DB">
        <w:rPr>
          <w:rFonts w:eastAsia="" w:eastAsiaTheme="minorEastAsia"/>
          <w:b w:val="1"/>
          <w:bCs w:val="1"/>
          <w:sz w:val="24"/>
          <w:szCs w:val="24"/>
          <w:lang w:val="el-GR"/>
        </w:rPr>
        <w:t xml:space="preserve">μπειρία </w:t>
      </w:r>
      <w:r w:rsidRPr="40FBC858" w:rsidR="2D9BCBF2">
        <w:rPr>
          <w:rFonts w:eastAsia="" w:eastAsiaTheme="minorEastAsia"/>
          <w:b w:val="1"/>
          <w:bCs w:val="1"/>
          <w:sz w:val="24"/>
          <w:szCs w:val="24"/>
          <w:lang w:val="el-GR"/>
        </w:rPr>
        <w:t xml:space="preserve">με το </w:t>
      </w:r>
      <w:r w:rsidRPr="40FBC858" w:rsidR="2D9BCBF2">
        <w:rPr>
          <w:rFonts w:eastAsia="" w:eastAsiaTheme="minorEastAsia"/>
          <w:b w:val="1"/>
          <w:bCs w:val="1"/>
          <w:sz w:val="24"/>
          <w:szCs w:val="24"/>
        </w:rPr>
        <w:t>LiveMediaXR</w:t>
      </w:r>
      <w:r w:rsidRPr="40FBC858" w:rsidR="2D9BCBF2">
        <w:rPr>
          <w:rFonts w:eastAsia="" w:eastAsiaTheme="minorEastAsia"/>
          <w:b w:val="1"/>
          <w:bCs w:val="1"/>
          <w:sz w:val="24"/>
          <w:szCs w:val="24"/>
          <w:lang w:val="el-GR"/>
        </w:rPr>
        <w:t xml:space="preserve"> Ο</w:t>
      </w:r>
      <w:r w:rsidRPr="40FBC858" w:rsidR="2D9BCBF2">
        <w:rPr>
          <w:rFonts w:eastAsia="" w:eastAsiaTheme="minorEastAsia"/>
          <w:b w:val="1"/>
          <w:bCs w:val="1"/>
          <w:sz w:val="24"/>
          <w:szCs w:val="24"/>
        </w:rPr>
        <w:t>mniconferences</w:t>
      </w:r>
      <w:r w:rsidRPr="40FBC858" w:rsidR="2D9BCBF2">
        <w:rPr>
          <w:rFonts w:eastAsia="" w:eastAsiaTheme="minorEastAsia"/>
          <w:b w:val="1"/>
          <w:bCs w:val="1"/>
          <w:sz w:val="24"/>
          <w:szCs w:val="24"/>
          <w:lang w:val="el-GR"/>
        </w:rPr>
        <w:t xml:space="preserve"> - </w:t>
      </w:r>
      <w:r w:rsidRPr="40FBC858" w:rsidR="231F1263">
        <w:rPr>
          <w:rFonts w:eastAsia="" w:eastAsiaTheme="minorEastAsia"/>
          <w:b w:val="1"/>
          <w:bCs w:val="1"/>
          <w:sz w:val="24"/>
          <w:szCs w:val="24"/>
          <w:lang w:val="el-GR"/>
        </w:rPr>
        <w:t xml:space="preserve">φέρνει </w:t>
      </w:r>
      <w:r w:rsidRPr="40FBC858" w:rsidR="04D8E651">
        <w:rPr>
          <w:rFonts w:eastAsia="" w:eastAsiaTheme="minorEastAsia"/>
          <w:b w:val="1"/>
          <w:bCs w:val="1"/>
          <w:sz w:val="24"/>
          <w:szCs w:val="24"/>
        </w:rPr>
        <w:t>disruption</w:t>
      </w:r>
      <w:r w:rsidRPr="40FBC858" w:rsidR="04D8E651">
        <w:rPr>
          <w:rFonts w:eastAsia="" w:eastAsiaTheme="minorEastAsia"/>
          <w:b w:val="1"/>
          <w:bCs w:val="1"/>
          <w:sz w:val="24"/>
          <w:szCs w:val="24"/>
          <w:lang w:val="el-GR"/>
        </w:rPr>
        <w:t xml:space="preserve"> </w:t>
      </w:r>
      <w:r w:rsidRPr="40FBC858" w:rsidR="5A7BDB1A">
        <w:rPr>
          <w:rFonts w:eastAsia="" w:eastAsiaTheme="minorEastAsia"/>
          <w:b w:val="1"/>
          <w:bCs w:val="1"/>
          <w:sz w:val="24"/>
          <w:szCs w:val="24"/>
          <w:lang w:val="el-GR"/>
        </w:rPr>
        <w:t xml:space="preserve">- </w:t>
      </w:r>
      <w:r w:rsidRPr="40FBC858" w:rsidR="5EFF8E3E">
        <w:rPr>
          <w:rFonts w:eastAsia="" w:eastAsiaTheme="minorEastAsia"/>
          <w:b w:val="1"/>
          <w:bCs w:val="1"/>
          <w:sz w:val="24"/>
          <w:szCs w:val="24"/>
          <w:lang w:val="el-GR"/>
        </w:rPr>
        <w:t xml:space="preserve">επανάσταση </w:t>
      </w:r>
      <w:r w:rsidRPr="40FBC858" w:rsidR="1B2D28DB">
        <w:rPr>
          <w:rFonts w:eastAsia="" w:eastAsiaTheme="minorEastAsia"/>
          <w:b w:val="1"/>
          <w:bCs w:val="1"/>
          <w:sz w:val="24"/>
          <w:szCs w:val="24"/>
          <w:lang w:val="el-GR"/>
        </w:rPr>
        <w:t>στη βιομηχανία των συνεδρίων</w:t>
      </w:r>
      <w:r w:rsidRPr="40FBC858" w:rsidR="18478663">
        <w:rPr>
          <w:rFonts w:eastAsia="" w:eastAsiaTheme="minorEastAsia"/>
          <w:b w:val="1"/>
          <w:bCs w:val="1"/>
          <w:sz w:val="24"/>
          <w:szCs w:val="24"/>
          <w:lang w:val="el-GR"/>
        </w:rPr>
        <w:t xml:space="preserve"> και </w:t>
      </w:r>
      <w:r w:rsidRPr="40FBC858" w:rsidR="18478663">
        <w:rPr>
          <w:rFonts w:eastAsia="" w:eastAsiaTheme="minorEastAsia"/>
          <w:b w:val="1"/>
          <w:bCs w:val="1"/>
          <w:sz w:val="24"/>
          <w:szCs w:val="24"/>
        </w:rPr>
        <w:t>acceleration</w:t>
      </w:r>
      <w:r w:rsidRPr="40FBC858" w:rsidR="20045874">
        <w:rPr>
          <w:rFonts w:eastAsia="" w:eastAsiaTheme="minorEastAsia"/>
          <w:b w:val="1"/>
          <w:bCs w:val="1"/>
          <w:sz w:val="24"/>
          <w:szCs w:val="24"/>
          <w:lang w:val="el-GR"/>
        </w:rPr>
        <w:t xml:space="preserve"> - επιτάχυνση</w:t>
      </w:r>
      <w:r w:rsidRPr="40FBC858" w:rsidR="18478663">
        <w:rPr>
          <w:rFonts w:eastAsia="" w:eastAsiaTheme="minorEastAsia"/>
          <w:b w:val="1"/>
          <w:bCs w:val="1"/>
          <w:sz w:val="24"/>
          <w:szCs w:val="24"/>
          <w:lang w:val="el-GR"/>
        </w:rPr>
        <w:t xml:space="preserve"> της γνώσης. </w:t>
      </w:r>
    </w:p>
    <w:p w:rsidRPr="00495E49" w:rsidR="56856C8F" w:rsidP="40FBC858" w:rsidRDefault="56856C8F" w14:paraId="2C45036C" w14:textId="46868660">
      <w:pPr>
        <w:pStyle w:val="Normal"/>
        <w:ind w:left="-20" w:right="-20"/>
        <w:rPr>
          <w:rFonts w:eastAsia="" w:eastAsiaTheme="minorEastAsia"/>
          <w:b w:val="1"/>
          <w:bCs w:val="1"/>
          <w:sz w:val="24"/>
          <w:szCs w:val="24"/>
          <w:lang w:val="el-GR"/>
        </w:rPr>
      </w:pPr>
      <w:r w:rsidRPr="40FBC858" w:rsidR="56856C8F">
        <w:rPr>
          <w:rFonts w:eastAsia="" w:eastAsiaTheme="minorEastAsia"/>
          <w:sz w:val="24"/>
          <w:szCs w:val="24"/>
          <w:lang w:val="el-GR"/>
        </w:rPr>
        <w:t xml:space="preserve">Η </w:t>
      </w:r>
      <w:r w:rsidRPr="40FBC858" w:rsidR="4206840A">
        <w:rPr>
          <w:rFonts w:eastAsia="" w:eastAsiaTheme="minorEastAsia"/>
          <w:b w:val="1"/>
          <w:bCs w:val="1"/>
          <w:sz w:val="24"/>
          <w:szCs w:val="24"/>
        </w:rPr>
        <w:t>INVENTICS</w:t>
      </w:r>
      <w:r w:rsidRPr="40FBC858" w:rsidR="355F0FAC">
        <w:rPr>
          <w:rFonts w:eastAsia="" w:eastAsiaTheme="minorEastAsia"/>
          <w:b w:val="1"/>
          <w:bCs w:val="1"/>
          <w:sz w:val="24"/>
          <w:szCs w:val="24"/>
          <w:lang w:val="el-GR"/>
        </w:rPr>
        <w:t xml:space="preserve"> </w:t>
      </w:r>
      <w:r w:rsidRPr="40FBC858" w:rsidR="27AE08FD">
        <w:rPr>
          <w:rFonts w:ascii="Calibri" w:hAnsi="Calibri" w:eastAsia="" w:cs="" w:asciiTheme="minorAscii" w:hAnsiTheme="minorAscii" w:eastAsiaTheme="minorEastAsia" w:cstheme="minorBidi"/>
          <w:color w:val="auto"/>
          <w:sz w:val="24"/>
          <w:szCs w:val="24"/>
          <w:lang w:val="el-GR" w:eastAsia="en-US" w:bidi="ar-SA"/>
        </w:rPr>
        <w:t xml:space="preserve">ξεκίνησε </w:t>
      </w:r>
      <w:r w:rsidRPr="40FBC858" w:rsidR="47BDCA3E">
        <w:rPr>
          <w:rFonts w:eastAsia="" w:eastAsiaTheme="minorEastAsia"/>
          <w:sz w:val="24"/>
          <w:szCs w:val="24"/>
          <w:lang w:val="el-GR"/>
        </w:rPr>
        <w:t xml:space="preserve">δυναμικά </w:t>
      </w:r>
      <w:r w:rsidRPr="40FBC858" w:rsidR="01532C62">
        <w:rPr>
          <w:rFonts w:eastAsia="" w:eastAsiaTheme="minorEastAsia"/>
          <w:sz w:val="24"/>
          <w:szCs w:val="24"/>
          <w:lang w:val="el-GR"/>
        </w:rPr>
        <w:t xml:space="preserve">με τη συνεργασία ακόμη </w:t>
      </w:r>
      <w:r w:rsidRPr="40FBC858" w:rsidR="3EAB4CE9">
        <w:rPr>
          <w:rFonts w:ascii="Calibri" w:hAnsi="Calibri" w:eastAsia="" w:cs="" w:asciiTheme="minorAscii" w:hAnsiTheme="minorAscii" w:eastAsiaTheme="minorEastAsia" w:cstheme="minorBidi"/>
          <w:noProof w:val="0"/>
          <w:color w:val="auto"/>
          <w:sz w:val="24"/>
          <w:szCs w:val="24"/>
          <w:lang w:val="el-GR" w:eastAsia="en-US" w:bidi="ar-SA"/>
        </w:rPr>
        <w:t>18 φορέων,</w:t>
      </w:r>
      <w:r w:rsidRPr="40FBC858" w:rsidR="275B4ECF">
        <w:rPr>
          <w:rFonts w:ascii="Calibri" w:hAnsi="Calibri" w:eastAsia="" w:cs="" w:asciiTheme="minorAscii" w:hAnsiTheme="minorAscii" w:eastAsiaTheme="minorEastAsia" w:cstheme="minorBidi"/>
          <w:noProof w:val="0"/>
          <w:color w:val="auto"/>
          <w:sz w:val="24"/>
          <w:szCs w:val="24"/>
          <w:lang w:val="el-GR" w:eastAsia="en-US" w:bidi="ar-SA"/>
        </w:rPr>
        <w:t xml:space="preserve"> </w:t>
      </w:r>
      <w:r w:rsidRPr="40FBC858" w:rsidR="3EAB4CE9">
        <w:rPr>
          <w:rFonts w:ascii="Calibri" w:hAnsi="Calibri" w:eastAsia="" w:cs="" w:asciiTheme="minorAscii" w:hAnsiTheme="minorAscii" w:eastAsiaTheme="minorEastAsia" w:cstheme="minorBidi"/>
          <w:noProof w:val="0"/>
          <w:color w:val="auto"/>
          <w:sz w:val="24"/>
          <w:szCs w:val="24"/>
          <w:lang w:val="el-GR" w:eastAsia="en-US" w:bidi="ar-SA"/>
        </w:rPr>
        <w:t>συμπεριλαμβανομένων των δύο μεγαλύτερων ελληνικών ερευνητικών κέντρων ΕΚΕΤΑ και ΙΤΕ</w:t>
      </w:r>
      <w:r w:rsidRPr="40FBC858" w:rsidR="01532C62">
        <w:rPr>
          <w:rFonts w:ascii="Calibri" w:hAnsi="Calibri" w:eastAsia="" w:cs="" w:asciiTheme="minorAscii" w:hAnsiTheme="minorAscii" w:eastAsiaTheme="minorEastAsia" w:cstheme="minorBidi"/>
          <w:color w:val="auto"/>
          <w:sz w:val="24"/>
          <w:szCs w:val="24"/>
          <w:lang w:val="el-GR" w:eastAsia="en-US" w:bidi="ar-SA"/>
        </w:rPr>
        <w:t xml:space="preserve"> </w:t>
      </w:r>
      <w:r w:rsidRPr="40FBC858" w:rsidR="038192C3">
        <w:rPr>
          <w:rFonts w:ascii="Calibri" w:hAnsi="Calibri" w:eastAsia="" w:cs="" w:asciiTheme="minorAscii" w:hAnsiTheme="minorAscii" w:eastAsiaTheme="minorEastAsia" w:cstheme="minorBidi"/>
          <w:color w:val="auto"/>
          <w:sz w:val="24"/>
          <w:szCs w:val="24"/>
          <w:lang w:val="el-GR" w:eastAsia="en-US" w:bidi="ar-SA"/>
        </w:rPr>
        <w:t xml:space="preserve">καθώς και </w:t>
      </w:r>
      <w:r w:rsidRPr="40FBC858" w:rsidR="01532C62">
        <w:rPr>
          <w:rFonts w:ascii="Calibri" w:hAnsi="Calibri" w:eastAsia="" w:cs="" w:asciiTheme="minorAscii" w:hAnsiTheme="minorAscii" w:eastAsiaTheme="minorEastAsia" w:cstheme="minorBidi"/>
          <w:color w:val="auto"/>
          <w:sz w:val="24"/>
          <w:szCs w:val="24"/>
          <w:lang w:val="el-GR" w:eastAsia="en-US" w:bidi="ar-SA"/>
        </w:rPr>
        <w:t>εταιριών</w:t>
      </w:r>
      <w:r w:rsidRPr="40FBC858" w:rsidR="260A5220">
        <w:rPr>
          <w:rFonts w:eastAsia="" w:eastAsiaTheme="minorEastAsia"/>
          <w:sz w:val="24"/>
          <w:szCs w:val="24"/>
          <w:lang w:val="el-GR"/>
        </w:rPr>
        <w:t xml:space="preserve"> και </w:t>
      </w:r>
      <w:r w:rsidRPr="40FBC858" w:rsidR="01532C62">
        <w:rPr>
          <w:rFonts w:eastAsia="" w:eastAsiaTheme="minorEastAsia"/>
          <w:sz w:val="24"/>
          <w:szCs w:val="24"/>
          <w:lang w:val="el-GR"/>
        </w:rPr>
        <w:t xml:space="preserve">πανεπιστημίων, </w:t>
      </w:r>
      <w:r w:rsidRPr="40FBC858" w:rsidR="355F0FAC">
        <w:rPr>
          <w:rFonts w:eastAsia="" w:eastAsiaTheme="minorEastAsia"/>
          <w:sz w:val="24"/>
          <w:szCs w:val="24"/>
          <w:lang w:val="el-GR"/>
        </w:rPr>
        <w:t xml:space="preserve">με το πρόγραμμα </w:t>
      </w:r>
      <w:r w:rsidRPr="40FBC858" w:rsidR="355F0FAC">
        <w:rPr>
          <w:rFonts w:eastAsia="" w:eastAsiaTheme="minorEastAsia"/>
          <w:b w:val="1"/>
          <w:bCs w:val="1"/>
          <w:sz w:val="24"/>
          <w:szCs w:val="24"/>
        </w:rPr>
        <w:t>INDUX</w:t>
      </w:r>
      <w:r w:rsidRPr="40FBC858" w:rsidR="355F0FAC">
        <w:rPr>
          <w:rFonts w:eastAsia="" w:eastAsiaTheme="minorEastAsia"/>
          <w:b w:val="1"/>
          <w:bCs w:val="1"/>
          <w:sz w:val="24"/>
          <w:szCs w:val="24"/>
          <w:lang w:val="el-GR"/>
        </w:rPr>
        <w:t>-</w:t>
      </w:r>
      <w:r w:rsidRPr="40FBC858" w:rsidR="355F0FAC">
        <w:rPr>
          <w:rFonts w:eastAsia="" w:eastAsiaTheme="minorEastAsia"/>
          <w:b w:val="1"/>
          <w:bCs w:val="1"/>
          <w:sz w:val="24"/>
          <w:szCs w:val="24"/>
        </w:rPr>
        <w:t>R</w:t>
      </w:r>
      <w:r w:rsidRPr="40FBC858" w:rsidR="6D0161E9">
        <w:rPr>
          <w:rFonts w:eastAsia="" w:eastAsiaTheme="minorEastAsia"/>
          <w:sz w:val="24"/>
          <w:szCs w:val="24"/>
          <w:lang w:val="el-GR"/>
        </w:rPr>
        <w:t xml:space="preserve"> </w:t>
      </w:r>
      <w:r w:rsidRPr="40FBC858" w:rsidR="516D4833">
        <w:rPr>
          <w:rFonts w:eastAsia="" w:eastAsiaTheme="minorEastAsia"/>
          <w:sz w:val="24"/>
          <w:szCs w:val="24"/>
          <w:lang w:val="el-GR"/>
        </w:rPr>
        <w:t xml:space="preserve">στην ανάπτυξη του </w:t>
      </w:r>
      <w:r w:rsidRPr="40FBC858" w:rsidR="516D4833">
        <w:rPr>
          <w:rFonts w:eastAsia="" w:eastAsiaTheme="minorEastAsia"/>
          <w:b w:val="1"/>
          <w:bCs w:val="1"/>
          <w:sz w:val="24"/>
          <w:szCs w:val="24"/>
        </w:rPr>
        <w:t>LiveMediaXR</w:t>
      </w:r>
      <w:r w:rsidRPr="40FBC858" w:rsidR="519F3E59">
        <w:rPr>
          <w:rFonts w:eastAsia="" w:eastAsiaTheme="minorEastAsia"/>
          <w:b w:val="1"/>
          <w:bCs w:val="1"/>
          <w:sz w:val="24"/>
          <w:szCs w:val="24"/>
          <w:lang w:val="el-GR"/>
        </w:rPr>
        <w:t>.</w:t>
      </w:r>
    </w:p>
    <w:p w:rsidRPr="00495E49" w:rsidR="3CB67976" w:rsidP="40FBC858" w:rsidRDefault="3CB67976" w14:paraId="1C4C5C07" w14:textId="6780A81E">
      <w:pPr>
        <w:ind w:left="-20" w:right="-20"/>
        <w:rPr>
          <w:rFonts w:eastAsia="" w:eastAsiaTheme="minorEastAsia"/>
          <w:sz w:val="24"/>
          <w:szCs w:val="24"/>
          <w:lang w:val="el-GR"/>
        </w:rPr>
      </w:pPr>
      <w:r w:rsidRPr="40FBC858" w:rsidR="3CB67976">
        <w:rPr>
          <w:rFonts w:eastAsia="" w:eastAsiaTheme="minorEastAsia"/>
          <w:sz w:val="24"/>
          <w:szCs w:val="24"/>
          <w:lang w:val="el-GR"/>
        </w:rPr>
        <w:t>Τ</w:t>
      </w:r>
      <w:r w:rsidRPr="40FBC858" w:rsidR="6D0161E9">
        <w:rPr>
          <w:rFonts w:eastAsia="" w:eastAsiaTheme="minorEastAsia"/>
          <w:sz w:val="24"/>
          <w:szCs w:val="24"/>
          <w:lang w:val="el-GR"/>
        </w:rPr>
        <w:t xml:space="preserve">ο </w:t>
      </w:r>
      <w:r w:rsidRPr="40FBC858" w:rsidR="6D0161E9">
        <w:rPr>
          <w:rFonts w:eastAsia="" w:eastAsiaTheme="minorEastAsia"/>
          <w:sz w:val="24"/>
          <w:szCs w:val="24"/>
        </w:rPr>
        <w:t>kick</w:t>
      </w:r>
      <w:r w:rsidRPr="40FBC858" w:rsidR="6D0161E9">
        <w:rPr>
          <w:rFonts w:eastAsia="" w:eastAsiaTheme="minorEastAsia"/>
          <w:sz w:val="24"/>
          <w:szCs w:val="24"/>
          <w:lang w:val="el-GR"/>
        </w:rPr>
        <w:t xml:space="preserve"> </w:t>
      </w:r>
      <w:r w:rsidRPr="40FBC858" w:rsidR="6D0161E9">
        <w:rPr>
          <w:rFonts w:eastAsia="" w:eastAsiaTheme="minorEastAsia"/>
          <w:sz w:val="24"/>
          <w:szCs w:val="24"/>
        </w:rPr>
        <w:t>off</w:t>
      </w:r>
      <w:r w:rsidRPr="40FBC858" w:rsidR="6D0161E9">
        <w:rPr>
          <w:rFonts w:eastAsia="" w:eastAsiaTheme="minorEastAsia"/>
          <w:sz w:val="24"/>
          <w:szCs w:val="24"/>
          <w:lang w:val="el-GR"/>
        </w:rPr>
        <w:t xml:space="preserve"> </w:t>
      </w:r>
      <w:r w:rsidRPr="40FBC858" w:rsidR="6D0161E9">
        <w:rPr>
          <w:rFonts w:eastAsia="" w:eastAsiaTheme="minorEastAsia"/>
          <w:sz w:val="24"/>
          <w:szCs w:val="24"/>
        </w:rPr>
        <w:t>meeting</w:t>
      </w:r>
      <w:r w:rsidRPr="40FBC858" w:rsidR="799E7184">
        <w:rPr>
          <w:rFonts w:eastAsia="" w:eastAsiaTheme="minorEastAsia"/>
          <w:sz w:val="24"/>
          <w:szCs w:val="24"/>
          <w:lang w:val="el-GR"/>
        </w:rPr>
        <w:t xml:space="preserve"> </w:t>
      </w:r>
      <w:r w:rsidRPr="40FBC858" w:rsidR="18C15D69">
        <w:rPr>
          <w:rFonts w:eastAsia="" w:eastAsiaTheme="minorEastAsia"/>
          <w:sz w:val="24"/>
          <w:szCs w:val="24"/>
          <w:lang w:val="el-GR"/>
        </w:rPr>
        <w:t xml:space="preserve">πραγματοποιήθηκε </w:t>
      </w:r>
      <w:r w:rsidRPr="40FBC858" w:rsidR="6D0161E9">
        <w:rPr>
          <w:rFonts w:eastAsia="" w:eastAsiaTheme="minorEastAsia"/>
          <w:sz w:val="24"/>
          <w:szCs w:val="24"/>
          <w:lang w:val="el-GR"/>
        </w:rPr>
        <w:t xml:space="preserve">στις 11-12 </w:t>
      </w:r>
      <w:r w:rsidRPr="40FBC858" w:rsidR="6D0161E9">
        <w:rPr>
          <w:rFonts w:eastAsia="" w:eastAsiaTheme="minorEastAsia"/>
          <w:sz w:val="24"/>
          <w:szCs w:val="24"/>
          <w:lang w:val="el-GR"/>
        </w:rPr>
        <w:t>Ιανου</w:t>
      </w:r>
      <w:r w:rsidRPr="40FBC858" w:rsidR="14ABBDC5">
        <w:rPr>
          <w:rFonts w:eastAsia="" w:eastAsiaTheme="minorEastAsia"/>
          <w:sz w:val="24"/>
          <w:szCs w:val="24"/>
          <w:lang w:val="el-GR"/>
        </w:rPr>
        <w:t>α</w:t>
      </w:r>
      <w:r w:rsidRPr="40FBC858" w:rsidR="6D0161E9">
        <w:rPr>
          <w:rFonts w:eastAsia="" w:eastAsiaTheme="minorEastAsia"/>
          <w:sz w:val="24"/>
          <w:szCs w:val="24"/>
          <w:lang w:val="el-GR"/>
        </w:rPr>
        <w:t>ρίου</w:t>
      </w:r>
      <w:r w:rsidRPr="40FBC858" w:rsidR="6D0161E9">
        <w:rPr>
          <w:rFonts w:eastAsia="" w:eastAsiaTheme="minorEastAsia"/>
          <w:sz w:val="24"/>
          <w:szCs w:val="24"/>
          <w:lang w:val="el-GR"/>
        </w:rPr>
        <w:t xml:space="preserve"> στο</w:t>
      </w:r>
      <w:r w:rsidRPr="40FBC858" w:rsidR="4D4CA646">
        <w:rPr>
          <w:rFonts w:eastAsia="" w:eastAsiaTheme="minorEastAsia"/>
          <w:sz w:val="24"/>
          <w:szCs w:val="24"/>
          <w:lang w:val="el-GR"/>
        </w:rPr>
        <w:t xml:space="preserve">υς </w:t>
      </w:r>
      <w:r w:rsidRPr="40FBC858" w:rsidR="4D4CA646">
        <w:rPr>
          <w:rFonts w:eastAsia="" w:eastAsiaTheme="minorEastAsia"/>
          <w:sz w:val="24"/>
          <w:szCs w:val="24"/>
          <w:lang w:val="el-GR"/>
        </w:rPr>
        <w:t>συνεδριακούς χώ</w:t>
      </w:r>
      <w:r w:rsidRPr="40FBC858" w:rsidR="4D4CA646">
        <w:rPr>
          <w:rFonts w:eastAsia="" w:eastAsiaTheme="minorEastAsia"/>
          <w:sz w:val="24"/>
          <w:szCs w:val="24"/>
          <w:lang w:val="el-GR"/>
        </w:rPr>
        <w:t>ρους του</w:t>
      </w:r>
      <w:r w:rsidRPr="40FBC858" w:rsidR="6D0161E9">
        <w:rPr>
          <w:rFonts w:eastAsia="" w:eastAsiaTheme="minorEastAsia"/>
          <w:sz w:val="24"/>
          <w:szCs w:val="24"/>
          <w:lang w:val="el-GR"/>
        </w:rPr>
        <w:t xml:space="preserve"> </w:t>
      </w:r>
      <w:r w:rsidRPr="40FBC858" w:rsidR="6D0161E9">
        <w:rPr>
          <w:rFonts w:eastAsia="" w:eastAsiaTheme="minorEastAsia"/>
          <w:b w:val="1"/>
          <w:bCs w:val="1"/>
          <w:sz w:val="24"/>
          <w:szCs w:val="24"/>
          <w:lang w:val="el-GR"/>
        </w:rPr>
        <w:t>ΕΚΕΤΑ</w:t>
      </w:r>
      <w:r w:rsidRPr="40FBC858" w:rsidR="5E7DC515">
        <w:rPr>
          <w:rFonts w:eastAsia="" w:eastAsiaTheme="minorEastAsia"/>
          <w:b w:val="1"/>
          <w:bCs w:val="1"/>
          <w:sz w:val="24"/>
          <w:szCs w:val="24"/>
          <w:lang w:val="el-GR"/>
        </w:rPr>
        <w:t xml:space="preserve"> </w:t>
      </w:r>
      <w:r w:rsidRPr="40FBC858" w:rsidR="5E7DC515">
        <w:rPr>
          <w:rFonts w:eastAsia="" w:eastAsiaTheme="minorEastAsia"/>
          <w:sz w:val="24"/>
          <w:szCs w:val="24"/>
          <w:lang w:val="el-GR"/>
        </w:rPr>
        <w:t xml:space="preserve">στη </w:t>
      </w:r>
      <w:r w:rsidRPr="40FBC858" w:rsidR="7A44D2D7">
        <w:rPr>
          <w:rFonts w:eastAsia="" w:eastAsiaTheme="minorEastAsia"/>
          <w:sz w:val="24"/>
          <w:szCs w:val="24"/>
          <w:lang w:val="el-GR"/>
        </w:rPr>
        <w:t>Θεσσαλονίκη</w:t>
      </w:r>
      <w:r w:rsidRPr="40FBC858" w:rsidR="2481DA58">
        <w:rPr>
          <w:rFonts w:eastAsia="" w:eastAsiaTheme="minorEastAsia"/>
          <w:sz w:val="24"/>
          <w:szCs w:val="24"/>
          <w:lang w:val="el-GR"/>
        </w:rPr>
        <w:t>, θέτοντας τις βάσεις για καινοτομία, συνεργασία και επιτυχία.</w:t>
      </w:r>
    </w:p>
    <w:p w:rsidRPr="00495E49" w:rsidR="234934AF" w:rsidP="40FBC858" w:rsidRDefault="234934AF" w14:paraId="24EDF712" w14:textId="26FC2637">
      <w:pPr>
        <w:ind w:left="-20" w:right="-20"/>
        <w:rPr>
          <w:rFonts w:eastAsia="" w:eastAsiaTheme="minorEastAsia"/>
          <w:sz w:val="24"/>
          <w:szCs w:val="24"/>
          <w:lang w:val="el-GR"/>
        </w:rPr>
      </w:pPr>
      <w:r w:rsidRPr="40FBC858" w:rsidR="6EC1CDB5">
        <w:rPr>
          <w:rFonts w:eastAsia="" w:eastAsiaTheme="minorEastAsia"/>
          <w:sz w:val="24"/>
          <w:szCs w:val="24"/>
          <w:lang w:val="el-GR"/>
        </w:rPr>
        <w:t>Το</w:t>
      </w:r>
      <w:r w:rsidRPr="40FBC858" w:rsidR="234934AF">
        <w:rPr>
          <w:rFonts w:eastAsia="" w:eastAsiaTheme="minorEastAsia"/>
          <w:sz w:val="24"/>
          <w:szCs w:val="24"/>
          <w:lang w:val="el-GR"/>
        </w:rPr>
        <w:t xml:space="preserve"> </w:t>
      </w:r>
      <w:r w:rsidRPr="40FBC858" w:rsidR="732BE655">
        <w:rPr>
          <w:rFonts w:eastAsia="" w:eastAsiaTheme="minorEastAsia"/>
          <w:b w:val="1"/>
          <w:bCs w:val="1"/>
          <w:sz w:val="24"/>
          <w:szCs w:val="24"/>
        </w:rPr>
        <w:t>LiveMediaXR</w:t>
      </w:r>
      <w:r w:rsidRPr="40FBC858" w:rsidR="732BE655">
        <w:rPr>
          <w:rFonts w:eastAsia="" w:eastAsiaTheme="minorEastAsia"/>
          <w:b w:val="1"/>
          <w:bCs w:val="1"/>
          <w:sz w:val="24"/>
          <w:szCs w:val="24"/>
          <w:lang w:val="el-GR"/>
        </w:rPr>
        <w:t xml:space="preserve"> </w:t>
      </w:r>
      <w:r w:rsidRPr="40FBC858" w:rsidR="6F7D4D93">
        <w:rPr>
          <w:rFonts w:eastAsia="" w:eastAsiaTheme="minorEastAsia"/>
          <w:sz w:val="24"/>
          <w:szCs w:val="24"/>
          <w:lang w:val="el-GR"/>
        </w:rPr>
        <w:t xml:space="preserve">θα προσφέρει μία νέα </w:t>
      </w:r>
      <w:r w:rsidRPr="40FBC858" w:rsidR="4F3E88D6">
        <w:rPr>
          <w:rFonts w:eastAsia="" w:eastAsiaTheme="minorEastAsia"/>
          <w:sz w:val="24"/>
          <w:szCs w:val="24"/>
          <w:lang w:val="el-GR"/>
        </w:rPr>
        <w:t>εμπειρία στους συμμετέχοντες</w:t>
      </w:r>
      <w:r w:rsidRPr="40FBC858" w:rsidR="286CA582">
        <w:rPr>
          <w:rFonts w:eastAsia="" w:eastAsiaTheme="minorEastAsia"/>
          <w:sz w:val="24"/>
          <w:szCs w:val="24"/>
          <w:lang w:val="el-GR"/>
        </w:rPr>
        <w:t xml:space="preserve"> των συνεδρίων</w:t>
      </w:r>
      <w:r w:rsidRPr="40FBC858" w:rsidR="4F3E88D6">
        <w:rPr>
          <w:rFonts w:eastAsia="" w:eastAsiaTheme="minorEastAsia"/>
          <w:sz w:val="24"/>
          <w:szCs w:val="24"/>
          <w:lang w:val="el-GR"/>
        </w:rPr>
        <w:t xml:space="preserve"> είτε είναι παρόντες δια ζώσης, είτε απομακρυσμέν</w:t>
      </w:r>
      <w:r w:rsidRPr="40FBC858" w:rsidR="3EFC62C4">
        <w:rPr>
          <w:rFonts w:eastAsia="" w:eastAsiaTheme="minorEastAsia"/>
          <w:sz w:val="24"/>
          <w:szCs w:val="24"/>
          <w:lang w:val="el-GR"/>
        </w:rPr>
        <w:t>οι</w:t>
      </w:r>
      <w:r w:rsidRPr="40FBC858" w:rsidR="5FA9F02B">
        <w:rPr>
          <w:rFonts w:eastAsia="" w:eastAsiaTheme="minorEastAsia"/>
          <w:sz w:val="24"/>
          <w:szCs w:val="24"/>
          <w:lang w:val="el-GR"/>
        </w:rPr>
        <w:t xml:space="preserve">, που παρακολουθούν ζωντανά ή </w:t>
      </w:r>
      <w:r w:rsidRPr="40FBC858" w:rsidR="594359C7">
        <w:rPr>
          <w:rFonts w:eastAsia="" w:eastAsiaTheme="minorEastAsia"/>
          <w:sz w:val="24"/>
          <w:szCs w:val="24"/>
        </w:rPr>
        <w:t>on</w:t>
      </w:r>
      <w:r w:rsidRPr="40FBC858" w:rsidR="594359C7">
        <w:rPr>
          <w:rFonts w:eastAsia="" w:eastAsiaTheme="minorEastAsia"/>
          <w:sz w:val="24"/>
          <w:szCs w:val="24"/>
          <w:lang w:val="el-GR"/>
        </w:rPr>
        <w:t xml:space="preserve"> </w:t>
      </w:r>
      <w:r w:rsidRPr="40FBC858" w:rsidR="594359C7">
        <w:rPr>
          <w:rFonts w:eastAsia="" w:eastAsiaTheme="minorEastAsia"/>
          <w:sz w:val="24"/>
          <w:szCs w:val="24"/>
        </w:rPr>
        <w:t>demand</w:t>
      </w:r>
      <w:r w:rsidRPr="40FBC858" w:rsidR="594359C7">
        <w:rPr>
          <w:rFonts w:eastAsia="" w:eastAsiaTheme="minorEastAsia"/>
          <w:sz w:val="24"/>
          <w:szCs w:val="24"/>
          <w:lang w:val="el-GR"/>
        </w:rPr>
        <w:t>.</w:t>
      </w:r>
    </w:p>
    <w:p w:rsidRPr="00495E49" w:rsidR="4C125A31" w:rsidP="40FBC858" w:rsidRDefault="4C125A31" w14:paraId="37C74FE4" w14:textId="31AADBB2">
      <w:pPr>
        <w:ind w:left="-20" w:right="-20"/>
        <w:rPr>
          <w:rFonts w:eastAsia="" w:eastAsiaTheme="minorEastAsia"/>
          <w:sz w:val="24"/>
          <w:szCs w:val="24"/>
          <w:lang w:val="el-GR"/>
        </w:rPr>
      </w:pPr>
      <w:r w:rsidRPr="40FBC858" w:rsidR="4C125A31">
        <w:rPr>
          <w:rFonts w:eastAsia="" w:eastAsiaTheme="minorEastAsia"/>
          <w:sz w:val="24"/>
          <w:szCs w:val="24"/>
          <w:lang w:val="el-GR"/>
        </w:rPr>
        <w:t xml:space="preserve">Με τη χρήση </w:t>
      </w:r>
      <w:r w:rsidRPr="40FBC858" w:rsidR="3A114358">
        <w:rPr>
          <w:rFonts w:eastAsia="" w:eastAsiaTheme="minorEastAsia"/>
          <w:sz w:val="24"/>
          <w:szCs w:val="24"/>
          <w:lang w:val="el-GR"/>
        </w:rPr>
        <w:t xml:space="preserve">της </w:t>
      </w:r>
      <w:r w:rsidRPr="40FBC858" w:rsidR="4C125A31">
        <w:rPr>
          <w:rFonts w:eastAsia="" w:eastAsiaTheme="minorEastAsia"/>
          <w:sz w:val="24"/>
          <w:szCs w:val="24"/>
          <w:lang w:val="el-GR"/>
        </w:rPr>
        <w:t>ε</w:t>
      </w:r>
      <w:r w:rsidRPr="40FBC858" w:rsidR="46ACF7B3">
        <w:rPr>
          <w:rFonts w:eastAsia="" w:eastAsiaTheme="minorEastAsia"/>
          <w:sz w:val="24"/>
          <w:szCs w:val="24"/>
          <w:lang w:val="el-GR"/>
        </w:rPr>
        <w:t xml:space="preserve">παυξημένης </w:t>
      </w:r>
      <w:r w:rsidRPr="40FBC858" w:rsidR="4C125A31">
        <w:rPr>
          <w:rFonts w:eastAsia="" w:eastAsiaTheme="minorEastAsia"/>
          <w:sz w:val="24"/>
          <w:szCs w:val="24"/>
          <w:lang w:val="el-GR"/>
        </w:rPr>
        <w:t xml:space="preserve">πραγματικότητας </w:t>
      </w:r>
      <w:r w:rsidRPr="40FBC858" w:rsidR="25FF6A4C">
        <w:rPr>
          <w:rFonts w:eastAsia="" w:eastAsiaTheme="minorEastAsia"/>
          <w:sz w:val="24"/>
          <w:szCs w:val="24"/>
          <w:lang w:val="el-GR"/>
        </w:rPr>
        <w:t xml:space="preserve"> οι σ</w:t>
      </w:r>
      <w:r w:rsidRPr="40FBC858" w:rsidR="6677BBD7">
        <w:rPr>
          <w:rFonts w:eastAsia="" w:eastAsiaTheme="minorEastAsia"/>
          <w:sz w:val="24"/>
          <w:szCs w:val="24"/>
          <w:lang w:val="el-GR"/>
        </w:rPr>
        <w:t>ύνεδροι θα μπορο</w:t>
      </w:r>
      <w:r w:rsidRPr="40FBC858" w:rsidR="546508A6">
        <w:rPr>
          <w:rFonts w:eastAsia="" w:eastAsiaTheme="minorEastAsia"/>
          <w:sz w:val="24"/>
          <w:szCs w:val="24"/>
          <w:lang w:val="el-GR"/>
        </w:rPr>
        <w:t>ύ</w:t>
      </w:r>
      <w:r w:rsidRPr="40FBC858" w:rsidR="6677BBD7">
        <w:rPr>
          <w:rFonts w:eastAsia="" w:eastAsiaTheme="minorEastAsia"/>
          <w:sz w:val="24"/>
          <w:szCs w:val="24"/>
          <w:lang w:val="el-GR"/>
        </w:rPr>
        <w:t>ν να συμμετέχουν σ</w:t>
      </w:r>
      <w:r w:rsidRPr="40FBC858" w:rsidR="6DA7EC88">
        <w:rPr>
          <w:rFonts w:eastAsia="" w:eastAsiaTheme="minorEastAsia"/>
          <w:sz w:val="24"/>
          <w:szCs w:val="24"/>
          <w:lang w:val="el-GR"/>
        </w:rPr>
        <w:t xml:space="preserve">το </w:t>
      </w:r>
      <w:r w:rsidRPr="40FBC858" w:rsidR="6677BBD7">
        <w:rPr>
          <w:rFonts w:eastAsia="" w:eastAsiaTheme="minorEastAsia"/>
          <w:sz w:val="24"/>
          <w:szCs w:val="24"/>
          <w:lang w:val="el-GR"/>
        </w:rPr>
        <w:t>εικονικό περιβάλλον του συνεδρίου,</w:t>
      </w:r>
      <w:r w:rsidRPr="40FBC858" w:rsidR="4BF8576B">
        <w:rPr>
          <w:rFonts w:eastAsia="" w:eastAsiaTheme="minorEastAsia"/>
          <w:sz w:val="24"/>
          <w:szCs w:val="24"/>
          <w:lang w:val="el-GR"/>
        </w:rPr>
        <w:t xml:space="preserve"> να παρουσιάσουν ομιλίες μέσα σε αυτό και </w:t>
      </w:r>
      <w:r w:rsidRPr="40FBC858" w:rsidR="6677BBD7">
        <w:rPr>
          <w:rFonts w:eastAsia="" w:eastAsiaTheme="minorEastAsia"/>
          <w:sz w:val="24"/>
          <w:szCs w:val="24"/>
          <w:lang w:val="el-GR"/>
        </w:rPr>
        <w:t xml:space="preserve">να </w:t>
      </w:r>
      <w:r w:rsidRPr="40FBC858" w:rsidR="3206B862">
        <w:rPr>
          <w:rFonts w:eastAsia="" w:eastAsiaTheme="minorEastAsia"/>
          <w:sz w:val="24"/>
          <w:szCs w:val="24"/>
          <w:lang w:val="el-GR"/>
        </w:rPr>
        <w:t>αλληλοεπιδρούν</w:t>
      </w:r>
      <w:r w:rsidRPr="40FBC858" w:rsidR="6677BBD7">
        <w:rPr>
          <w:rFonts w:eastAsia="" w:eastAsiaTheme="minorEastAsia"/>
          <w:sz w:val="24"/>
          <w:szCs w:val="24"/>
          <w:lang w:val="el-GR"/>
        </w:rPr>
        <w:t xml:space="preserve"> με άλλους συμμετέχοντες</w:t>
      </w:r>
      <w:r w:rsidRPr="40FBC858" w:rsidR="7C6E4D2F">
        <w:rPr>
          <w:rFonts w:eastAsia="" w:eastAsiaTheme="minorEastAsia"/>
          <w:sz w:val="24"/>
          <w:szCs w:val="24"/>
          <w:lang w:val="el-GR"/>
        </w:rPr>
        <w:t>.</w:t>
      </w:r>
      <w:r w:rsidRPr="40FBC858" w:rsidR="6677BBD7">
        <w:rPr>
          <w:rFonts w:eastAsia="" w:eastAsiaTheme="minorEastAsia"/>
          <w:sz w:val="24"/>
          <w:szCs w:val="24"/>
          <w:lang w:val="el-GR"/>
        </w:rPr>
        <w:t xml:space="preserve"> </w:t>
      </w:r>
      <w:r w:rsidRPr="40FBC858" w:rsidR="33780F43">
        <w:rPr>
          <w:rFonts w:eastAsia="" w:eastAsiaTheme="minorEastAsia"/>
          <w:sz w:val="24"/>
          <w:szCs w:val="24"/>
          <w:lang w:val="el-GR"/>
        </w:rPr>
        <w:t>Ακόμα και οι συμμετέχοντες στον χώρο θα έχουν ενισχυμένες πληροφορίες και βελτιωμένη εμπειρία</w:t>
      </w:r>
      <w:r w:rsidRPr="40FBC858" w:rsidR="05FD5514">
        <w:rPr>
          <w:rFonts w:eastAsia="" w:eastAsiaTheme="minorEastAsia"/>
          <w:sz w:val="24"/>
          <w:szCs w:val="24"/>
          <w:lang w:val="el-GR"/>
        </w:rPr>
        <w:t>,</w:t>
      </w:r>
      <w:r w:rsidRPr="40FBC858" w:rsidR="33780F43">
        <w:rPr>
          <w:rFonts w:eastAsia="" w:eastAsiaTheme="minorEastAsia"/>
          <w:sz w:val="24"/>
          <w:szCs w:val="24"/>
          <w:lang w:val="el-GR"/>
        </w:rPr>
        <w:t xml:space="preserve"> μέσω ειδικών γυαλιών και οθονών.</w:t>
      </w:r>
    </w:p>
    <w:p w:rsidRPr="00495E49" w:rsidR="679EAF3C" w:rsidP="40FBC858" w:rsidRDefault="679EAF3C" w14:paraId="7F87503E" w14:textId="5DC5F6ED">
      <w:pPr>
        <w:ind w:left="-20" w:right="-20"/>
        <w:rPr>
          <w:rFonts w:eastAsia="" w:eastAsiaTheme="minorEastAsia"/>
          <w:sz w:val="24"/>
          <w:szCs w:val="24"/>
          <w:lang w:val="el-GR"/>
        </w:rPr>
      </w:pPr>
      <w:r w:rsidRPr="40FBC858" w:rsidR="679EAF3C">
        <w:rPr>
          <w:rFonts w:eastAsia="" w:eastAsiaTheme="minorEastAsia"/>
          <w:sz w:val="24"/>
          <w:szCs w:val="24"/>
          <w:lang w:val="el-GR"/>
        </w:rPr>
        <w:t xml:space="preserve">Επιπλέον στόχος </w:t>
      </w:r>
      <w:r w:rsidRPr="40FBC858" w:rsidR="34CE6004">
        <w:rPr>
          <w:rFonts w:eastAsia="" w:eastAsiaTheme="minorEastAsia"/>
          <w:sz w:val="24"/>
          <w:szCs w:val="24"/>
          <w:lang w:val="el-GR"/>
        </w:rPr>
        <w:t>είναι η επιτάχυνση της γνώσης μετά το πέρας του συνεδρίου, μέσω π</w:t>
      </w:r>
      <w:r w:rsidRPr="40FBC858" w:rsidR="4591C107">
        <w:rPr>
          <w:rFonts w:eastAsia="" w:eastAsiaTheme="minorEastAsia"/>
          <w:sz w:val="24"/>
          <w:szCs w:val="24"/>
          <w:lang w:val="el-GR"/>
        </w:rPr>
        <w:t xml:space="preserve">αρακολούθησης των κύριων σημείων </w:t>
      </w:r>
      <w:r w:rsidRPr="40FBC858" w:rsidR="34CE6004">
        <w:rPr>
          <w:rFonts w:eastAsia="" w:eastAsiaTheme="minorEastAsia"/>
          <w:sz w:val="24"/>
          <w:szCs w:val="24"/>
          <w:lang w:val="el-GR"/>
        </w:rPr>
        <w:t xml:space="preserve">των παρουσιάσεων </w:t>
      </w:r>
      <w:r w:rsidRPr="40FBC858" w:rsidR="3F2B2AA3">
        <w:rPr>
          <w:rFonts w:eastAsia="" w:eastAsiaTheme="minorEastAsia"/>
          <w:sz w:val="24"/>
          <w:szCs w:val="24"/>
          <w:lang w:val="el-GR"/>
        </w:rPr>
        <w:t>(</w:t>
      </w:r>
      <w:r w:rsidRPr="40FBC858" w:rsidR="3F2B2AA3">
        <w:rPr>
          <w:rFonts w:eastAsia="" w:eastAsiaTheme="minorEastAsia"/>
          <w:sz w:val="24"/>
          <w:szCs w:val="24"/>
        </w:rPr>
        <w:t>highlights</w:t>
      </w:r>
      <w:r w:rsidRPr="40FBC858" w:rsidR="3F2B2AA3">
        <w:rPr>
          <w:rFonts w:eastAsia="" w:eastAsiaTheme="minorEastAsia"/>
          <w:sz w:val="24"/>
          <w:szCs w:val="24"/>
          <w:lang w:val="el-GR"/>
        </w:rPr>
        <w:t>)</w:t>
      </w:r>
      <w:r w:rsidRPr="40FBC858" w:rsidR="34CE6004">
        <w:rPr>
          <w:rFonts w:eastAsia="" w:eastAsiaTheme="minorEastAsia"/>
          <w:sz w:val="24"/>
          <w:szCs w:val="24"/>
          <w:lang w:val="el-GR"/>
        </w:rPr>
        <w:t xml:space="preserve">. </w:t>
      </w:r>
      <w:r w:rsidRPr="40FBC858" w:rsidR="21B804FB">
        <w:rPr>
          <w:rFonts w:eastAsia="" w:eastAsiaTheme="minorEastAsia"/>
          <w:sz w:val="24"/>
          <w:szCs w:val="24"/>
          <w:lang w:val="el-GR"/>
        </w:rPr>
        <w:t>Θ</w:t>
      </w:r>
      <w:r w:rsidRPr="40FBC858" w:rsidR="34CE6004">
        <w:rPr>
          <w:rFonts w:eastAsia="" w:eastAsiaTheme="minorEastAsia"/>
          <w:sz w:val="24"/>
          <w:szCs w:val="24"/>
          <w:lang w:val="el-GR"/>
        </w:rPr>
        <w:t>α επισημαίνο</w:t>
      </w:r>
      <w:r w:rsidRPr="40FBC858" w:rsidR="5F501298">
        <w:rPr>
          <w:rFonts w:eastAsia="" w:eastAsiaTheme="minorEastAsia"/>
          <w:sz w:val="24"/>
          <w:szCs w:val="24"/>
          <w:lang w:val="el-GR"/>
        </w:rPr>
        <w:t xml:space="preserve">νται </w:t>
      </w:r>
      <w:r w:rsidRPr="40FBC858" w:rsidR="34CE6004">
        <w:rPr>
          <w:rFonts w:eastAsia="" w:eastAsiaTheme="minorEastAsia"/>
          <w:sz w:val="24"/>
          <w:szCs w:val="24"/>
          <w:lang w:val="el-GR"/>
        </w:rPr>
        <w:t>τα πιο ενδιαφέροντα σημεία τ</w:t>
      </w:r>
      <w:r w:rsidRPr="40FBC858" w:rsidR="5ABED0BF">
        <w:rPr>
          <w:rFonts w:eastAsia="" w:eastAsiaTheme="minorEastAsia"/>
          <w:sz w:val="24"/>
          <w:szCs w:val="24"/>
          <w:lang w:val="el-GR"/>
        </w:rPr>
        <w:t xml:space="preserve">ης εκδήλωσης </w:t>
      </w:r>
      <w:r w:rsidRPr="40FBC858" w:rsidR="34CE6004">
        <w:rPr>
          <w:rFonts w:eastAsia="" w:eastAsiaTheme="minorEastAsia"/>
          <w:sz w:val="24"/>
          <w:szCs w:val="24"/>
          <w:lang w:val="el-GR"/>
        </w:rPr>
        <w:t>και θα διευκολύν</w:t>
      </w:r>
      <w:r w:rsidRPr="40FBC858" w:rsidR="699C2B9D">
        <w:rPr>
          <w:rFonts w:eastAsia="" w:eastAsiaTheme="minorEastAsia"/>
          <w:sz w:val="24"/>
          <w:szCs w:val="24"/>
          <w:lang w:val="el-GR"/>
        </w:rPr>
        <w:t>εται η</w:t>
      </w:r>
      <w:r w:rsidRPr="40FBC858" w:rsidR="34CE6004">
        <w:rPr>
          <w:rFonts w:eastAsia="" w:eastAsiaTheme="minorEastAsia"/>
          <w:sz w:val="24"/>
          <w:szCs w:val="24"/>
          <w:lang w:val="el-GR"/>
        </w:rPr>
        <w:t xml:space="preserve"> ανταλλαγή περιεχομένου μεταξύ των χρηστών </w:t>
      </w:r>
      <w:r w:rsidRPr="40FBC858" w:rsidR="5CF882B1">
        <w:rPr>
          <w:rFonts w:eastAsia="" w:eastAsiaTheme="minorEastAsia"/>
          <w:sz w:val="24"/>
          <w:szCs w:val="24"/>
          <w:lang w:val="el-GR"/>
        </w:rPr>
        <w:t xml:space="preserve">του </w:t>
      </w:r>
      <w:r w:rsidRPr="40FBC858" w:rsidR="34CE6004">
        <w:rPr>
          <w:rFonts w:eastAsia="" w:eastAsiaTheme="minorEastAsia"/>
          <w:sz w:val="24"/>
          <w:szCs w:val="24"/>
        </w:rPr>
        <w:t>LiveMedia</w:t>
      </w:r>
      <w:r w:rsidRPr="40FBC858" w:rsidR="5287AE3B">
        <w:rPr>
          <w:rFonts w:eastAsia="" w:eastAsiaTheme="minorEastAsia"/>
          <w:sz w:val="24"/>
          <w:szCs w:val="24"/>
        </w:rPr>
        <w:t>XR</w:t>
      </w:r>
      <w:r w:rsidRPr="40FBC858" w:rsidR="34CE6004">
        <w:rPr>
          <w:rFonts w:eastAsia="" w:eastAsiaTheme="minorEastAsia"/>
          <w:sz w:val="24"/>
          <w:szCs w:val="24"/>
          <w:lang w:val="el-GR"/>
        </w:rPr>
        <w:t>.</w:t>
      </w:r>
      <w:r w:rsidRPr="40FBC858" w:rsidR="3091BBFB">
        <w:rPr>
          <w:rFonts w:eastAsia="" w:eastAsiaTheme="minorEastAsia"/>
          <w:sz w:val="24"/>
          <w:szCs w:val="24"/>
          <w:lang w:val="el-GR"/>
        </w:rPr>
        <w:t xml:space="preserve"> </w:t>
      </w:r>
    </w:p>
    <w:p w:rsidRPr="00495E49" w:rsidR="352D10FA" w:rsidP="309740B7" w:rsidRDefault="352D10FA" w14:paraId="09BD2B59" w14:textId="394C4BEE">
      <w:pPr>
        <w:ind w:left="-20" w:right="-20"/>
        <w:rPr>
          <w:rFonts w:eastAsiaTheme="minorEastAsia"/>
          <w:sz w:val="24"/>
          <w:szCs w:val="24"/>
          <w:lang w:val="el-GR"/>
        </w:rPr>
      </w:pPr>
      <w:r w:rsidRPr="00495E49">
        <w:rPr>
          <w:rFonts w:eastAsiaTheme="minorEastAsia"/>
          <w:b/>
          <w:bCs/>
          <w:sz w:val="24"/>
          <w:szCs w:val="24"/>
          <w:lang w:val="el-GR"/>
        </w:rPr>
        <w:t>Το</w:t>
      </w:r>
      <w:r w:rsidRPr="00495E49" w:rsidR="6C1BB86C">
        <w:rPr>
          <w:rFonts w:eastAsiaTheme="minorEastAsia"/>
          <w:b/>
          <w:bCs/>
          <w:sz w:val="24"/>
          <w:szCs w:val="24"/>
          <w:lang w:val="el-GR"/>
        </w:rPr>
        <w:t xml:space="preserve"> </w:t>
      </w:r>
      <w:r w:rsidRPr="309740B7" w:rsidR="6C1BB86C">
        <w:rPr>
          <w:rFonts w:eastAsiaTheme="minorEastAsia"/>
          <w:b/>
          <w:bCs/>
          <w:sz w:val="24"/>
          <w:szCs w:val="24"/>
        </w:rPr>
        <w:t>LiveMediaXR</w:t>
      </w:r>
      <w:r w:rsidRPr="00495E49" w:rsidR="6C1BB86C">
        <w:rPr>
          <w:rFonts w:eastAsiaTheme="minorEastAsia"/>
          <w:b/>
          <w:bCs/>
          <w:sz w:val="24"/>
          <w:szCs w:val="24"/>
          <w:lang w:val="el-GR"/>
        </w:rPr>
        <w:t xml:space="preserve"> </w:t>
      </w:r>
      <w:r w:rsidRPr="00495E49" w:rsidR="27769C5B">
        <w:rPr>
          <w:rFonts w:eastAsiaTheme="minorEastAsia"/>
          <w:b/>
          <w:bCs/>
          <w:sz w:val="24"/>
          <w:szCs w:val="24"/>
          <w:lang w:val="el-GR"/>
        </w:rPr>
        <w:t xml:space="preserve">είναι </w:t>
      </w:r>
      <w:r w:rsidRPr="00495E49" w:rsidR="6C1BB86C">
        <w:rPr>
          <w:rFonts w:eastAsiaTheme="minorEastAsia"/>
          <w:b/>
          <w:bCs/>
          <w:sz w:val="24"/>
          <w:szCs w:val="24"/>
          <w:lang w:val="el-GR"/>
        </w:rPr>
        <w:t>μια ολοκληρωμένη εμπειρία που ξεπερνά τα σύνορα των συνηθισμένων συνεδρίων. Είναι ένα βήμα προς το μέλλον της αλληλεπίδρασης και</w:t>
      </w:r>
      <w:r w:rsidRPr="00495E49" w:rsidR="79E8EE62">
        <w:rPr>
          <w:rFonts w:eastAsiaTheme="minorEastAsia"/>
          <w:b/>
          <w:bCs/>
          <w:sz w:val="24"/>
          <w:szCs w:val="24"/>
          <w:lang w:val="el-GR"/>
        </w:rPr>
        <w:t xml:space="preserve"> της</w:t>
      </w:r>
      <w:r w:rsidRPr="00495E49" w:rsidR="6C1BB86C">
        <w:rPr>
          <w:rFonts w:eastAsiaTheme="minorEastAsia"/>
          <w:b/>
          <w:bCs/>
          <w:sz w:val="24"/>
          <w:szCs w:val="24"/>
          <w:lang w:val="el-GR"/>
        </w:rPr>
        <w:t xml:space="preserve"> γνώσης</w:t>
      </w:r>
      <w:r w:rsidRPr="00495E49" w:rsidR="6C1BB86C">
        <w:rPr>
          <w:rFonts w:eastAsiaTheme="minorEastAsia"/>
          <w:sz w:val="24"/>
          <w:szCs w:val="24"/>
          <w:lang w:val="el-GR"/>
        </w:rPr>
        <w:t>.</w:t>
      </w:r>
      <w:r w:rsidRPr="00495E49" w:rsidR="191219CD">
        <w:rPr>
          <w:rFonts w:eastAsiaTheme="minorEastAsia"/>
          <w:sz w:val="24"/>
          <w:szCs w:val="24"/>
          <w:lang w:val="el-GR"/>
        </w:rPr>
        <w:t xml:space="preserve"> </w:t>
      </w:r>
    </w:p>
    <w:p w:rsidR="41F50000" w:rsidP="40FBC858" w:rsidRDefault="41F50000" w14:paraId="4661DD24" w14:textId="43322630">
      <w:pPr>
        <w:pStyle w:val="Normal"/>
        <w:ind w:left="-20" w:right="-20"/>
        <w:rPr>
          <w:rFonts w:eastAsia="" w:eastAsiaTheme="minorEastAsia"/>
          <w:sz w:val="24"/>
          <w:szCs w:val="24"/>
        </w:rPr>
      </w:pPr>
      <w:r w:rsidRPr="40FBC858" w:rsidR="41F50000">
        <w:rPr>
          <w:rFonts w:eastAsia="" w:eastAsiaTheme="minorEastAsia"/>
          <w:sz w:val="24"/>
          <w:szCs w:val="24"/>
          <w:lang w:val="el-GR"/>
        </w:rPr>
        <w:t xml:space="preserve">Το </w:t>
      </w:r>
      <w:r w:rsidRPr="40FBC858" w:rsidR="41F50000">
        <w:rPr>
          <w:rFonts w:eastAsia="" w:eastAsiaTheme="minorEastAsia"/>
          <w:b w:val="1"/>
          <w:bCs w:val="1"/>
          <w:sz w:val="24"/>
          <w:szCs w:val="24"/>
        </w:rPr>
        <w:t>INDUX</w:t>
      </w:r>
      <w:r w:rsidRPr="40FBC858" w:rsidR="41F50000">
        <w:rPr>
          <w:rFonts w:eastAsia="" w:eastAsiaTheme="minorEastAsia"/>
          <w:b w:val="1"/>
          <w:bCs w:val="1"/>
          <w:sz w:val="24"/>
          <w:szCs w:val="24"/>
          <w:lang w:val="el-GR"/>
        </w:rPr>
        <w:t>-</w:t>
      </w:r>
      <w:r w:rsidRPr="40FBC858" w:rsidR="41F50000">
        <w:rPr>
          <w:rFonts w:eastAsia="" w:eastAsiaTheme="minorEastAsia"/>
          <w:b w:val="1"/>
          <w:bCs w:val="1"/>
          <w:sz w:val="24"/>
          <w:szCs w:val="24"/>
        </w:rPr>
        <w:t>R</w:t>
      </w:r>
      <w:r w:rsidRPr="40FBC858" w:rsidR="41F50000">
        <w:rPr>
          <w:rFonts w:eastAsia="" w:eastAsiaTheme="minorEastAsia"/>
          <w:b w:val="1"/>
          <w:bCs w:val="1"/>
          <w:sz w:val="24"/>
          <w:szCs w:val="24"/>
          <w:lang w:val="el-GR"/>
        </w:rPr>
        <w:t xml:space="preserve"> </w:t>
      </w:r>
      <w:r w:rsidRPr="40FBC858" w:rsidR="41F50000">
        <w:rPr>
          <w:rFonts w:eastAsia="" w:eastAsiaTheme="minorEastAsia"/>
          <w:sz w:val="24"/>
          <w:szCs w:val="24"/>
          <w:lang w:val="el-GR"/>
        </w:rPr>
        <w:t xml:space="preserve">είναι ένα </w:t>
      </w:r>
      <w:r w:rsidRPr="40FBC858" w:rsidR="575AC6A7">
        <w:rPr>
          <w:rFonts w:eastAsia="" w:eastAsiaTheme="minorEastAsia"/>
          <w:sz w:val="24"/>
          <w:szCs w:val="24"/>
        </w:rPr>
        <w:t>project</w:t>
      </w:r>
      <w:r w:rsidRPr="40FBC858" w:rsidR="575AC6A7">
        <w:rPr>
          <w:rFonts w:eastAsia="" w:eastAsiaTheme="minorEastAsia"/>
          <w:sz w:val="24"/>
          <w:szCs w:val="24"/>
          <w:lang w:val="el-GR"/>
        </w:rPr>
        <w:t xml:space="preserve"> που</w:t>
      </w:r>
      <w:r w:rsidRPr="40FBC858" w:rsidR="41F50000">
        <w:rPr>
          <w:rFonts w:eastAsia="" w:eastAsiaTheme="minorEastAsia"/>
          <w:sz w:val="24"/>
          <w:szCs w:val="24"/>
          <w:lang w:val="el-GR"/>
        </w:rPr>
        <w:t xml:space="preserve"> έχει σχεδιαστεί βάσει των απαιτήσεων της αγοράς και των κοινωνικών αναγκών, όπου η </w:t>
      </w:r>
      <w:r w:rsidRPr="40FBC858" w:rsidR="402089BC">
        <w:rPr>
          <w:rFonts w:eastAsia="" w:eastAsiaTheme="minorEastAsia"/>
          <w:sz w:val="24"/>
          <w:szCs w:val="24"/>
          <w:lang w:val="el-GR"/>
        </w:rPr>
        <w:t>ε</w:t>
      </w:r>
      <w:r w:rsidRPr="40FBC858" w:rsidR="41F50000">
        <w:rPr>
          <w:rFonts w:eastAsia="" w:eastAsiaTheme="minorEastAsia"/>
          <w:sz w:val="24"/>
          <w:szCs w:val="24"/>
          <w:lang w:val="el-GR"/>
        </w:rPr>
        <w:t xml:space="preserve">παυξημένη </w:t>
      </w:r>
      <w:r w:rsidRPr="40FBC858" w:rsidR="6F0164D7">
        <w:rPr>
          <w:rFonts w:eastAsia="" w:eastAsiaTheme="minorEastAsia"/>
          <w:sz w:val="24"/>
          <w:szCs w:val="24"/>
          <w:lang w:val="el-GR"/>
        </w:rPr>
        <w:t>π</w:t>
      </w:r>
      <w:r w:rsidRPr="40FBC858" w:rsidR="41F50000">
        <w:rPr>
          <w:rFonts w:eastAsia="" w:eastAsiaTheme="minorEastAsia"/>
          <w:sz w:val="24"/>
          <w:szCs w:val="24"/>
          <w:lang w:val="el-GR"/>
        </w:rPr>
        <w:t>ραγματικότητα (</w:t>
      </w:r>
      <w:r w:rsidRPr="40FBC858" w:rsidR="41F50000">
        <w:rPr>
          <w:rFonts w:eastAsia="" w:eastAsiaTheme="minorEastAsia"/>
          <w:sz w:val="24"/>
          <w:szCs w:val="24"/>
        </w:rPr>
        <w:t>XR</w:t>
      </w:r>
      <w:r w:rsidRPr="40FBC858" w:rsidR="41F50000">
        <w:rPr>
          <w:rFonts w:eastAsia="" w:eastAsiaTheme="minorEastAsia"/>
          <w:sz w:val="24"/>
          <w:szCs w:val="24"/>
          <w:lang w:val="el-GR"/>
        </w:rPr>
        <w:t xml:space="preserve">) μπορεί να κάνει τη </w:t>
      </w:r>
      <w:r w:rsidRPr="40FBC858" w:rsidR="41F50000">
        <w:rPr>
          <w:rFonts w:eastAsia="" w:eastAsiaTheme="minorEastAsia"/>
          <w:sz w:val="24"/>
          <w:szCs w:val="24"/>
          <w:lang w:val="el-GR"/>
        </w:rPr>
        <w:t>διαφορά</w:t>
      </w:r>
      <w:r w:rsidRPr="40FBC858" w:rsidR="0979B026">
        <w:rPr>
          <w:rFonts w:ascii="Calibri" w:hAnsi="Calibri" w:eastAsia="" w:cs="" w:asciiTheme="minorAscii" w:hAnsiTheme="minorAscii" w:eastAsiaTheme="minorEastAsia" w:cstheme="minorBidi"/>
          <w:color w:val="auto"/>
          <w:sz w:val="24"/>
          <w:szCs w:val="24"/>
          <w:lang w:val="el-GR" w:eastAsia="en-US" w:bidi="ar-SA"/>
        </w:rPr>
        <w:t>.</w:t>
      </w:r>
      <w:r w:rsidRPr="40FBC858" w:rsidR="6F534268">
        <w:rPr>
          <w:rFonts w:ascii="Calibri" w:hAnsi="Calibri" w:eastAsia="" w:cs="" w:asciiTheme="minorAscii" w:hAnsiTheme="minorAscii" w:eastAsiaTheme="minorEastAsia" w:cstheme="minorBidi"/>
          <w:color w:val="auto"/>
          <w:sz w:val="24"/>
          <w:szCs w:val="24"/>
          <w:lang w:val="el-GR" w:eastAsia="en-US" w:bidi="ar-SA"/>
        </w:rPr>
        <w:t xml:space="preserve"> </w:t>
      </w:r>
      <w:r w:rsidRPr="40FBC858" w:rsidR="0979B026">
        <w:rPr>
          <w:rFonts w:ascii="Calibri" w:hAnsi="Calibri" w:eastAsia="" w:cs="" w:asciiTheme="minorAscii" w:hAnsiTheme="minorAscii" w:eastAsiaTheme="minorEastAsia" w:cstheme="minorBidi"/>
          <w:noProof w:val="0"/>
          <w:color w:val="auto"/>
          <w:sz w:val="24"/>
          <w:szCs w:val="24"/>
          <w:lang w:val="el-GR" w:eastAsia="en-US" w:bidi="ar-SA"/>
        </w:rPr>
        <w:t>Τα</w:t>
      </w:r>
      <w:r w:rsidRPr="40FBC858" w:rsidR="0979B026">
        <w:rPr>
          <w:rFonts w:ascii="Calibri" w:hAnsi="Calibri" w:eastAsia="" w:cs="" w:asciiTheme="minorAscii" w:hAnsiTheme="minorAscii" w:eastAsiaTheme="minorEastAsia" w:cstheme="minorBidi"/>
          <w:noProof w:val="0"/>
          <w:color w:val="auto"/>
          <w:sz w:val="24"/>
          <w:szCs w:val="24"/>
          <w:lang w:val="el-GR" w:eastAsia="en-US" w:bidi="ar-SA"/>
        </w:rPr>
        <w:t xml:space="preserve"> βασικά πεδία εφαρμογής του INDUX-R είναι τα εξής</w:t>
      </w:r>
      <w:r w:rsidRPr="40FBC858" w:rsidR="0147B9AD">
        <w:rPr>
          <w:rFonts w:ascii="Calibri" w:hAnsi="Calibri" w:eastAsia="" w:cs="" w:asciiTheme="minorAscii" w:hAnsiTheme="minorAscii" w:eastAsiaTheme="minorEastAsia" w:cstheme="minorBidi"/>
          <w:color w:val="auto"/>
          <w:sz w:val="24"/>
          <w:szCs w:val="24"/>
          <w:lang w:eastAsia="en-US" w:bidi="ar-SA"/>
        </w:rPr>
        <w:t>:</w:t>
      </w:r>
    </w:p>
    <w:p w:rsidRPr="00495E49" w:rsidR="0147B9AD" w:rsidP="309740B7" w:rsidRDefault="0147B9AD" w14:paraId="3593EEF0" w14:textId="6FD0499D">
      <w:pPr>
        <w:pStyle w:val="ListParagraph"/>
        <w:numPr>
          <w:ilvl w:val="0"/>
          <w:numId w:val="1"/>
        </w:numPr>
        <w:spacing w:after="0"/>
        <w:rPr>
          <w:rFonts w:eastAsiaTheme="minorEastAsia"/>
          <w:sz w:val="24"/>
          <w:szCs w:val="24"/>
          <w:lang w:val="el-GR"/>
        </w:rPr>
      </w:pPr>
      <w:r w:rsidRPr="309740B7">
        <w:rPr>
          <w:rFonts w:eastAsiaTheme="minorEastAsia"/>
          <w:b/>
          <w:bCs/>
          <w:sz w:val="24"/>
          <w:szCs w:val="24"/>
        </w:rPr>
        <w:t>LiveMediaXR</w:t>
      </w:r>
      <w:r w:rsidRPr="00495E49">
        <w:rPr>
          <w:rFonts w:eastAsiaTheme="minorEastAsia"/>
          <w:b/>
          <w:bCs/>
          <w:sz w:val="24"/>
          <w:szCs w:val="24"/>
          <w:lang w:val="el-GR"/>
        </w:rPr>
        <w:t>:</w:t>
      </w:r>
      <w:r w:rsidRPr="00495E49">
        <w:rPr>
          <w:rFonts w:eastAsiaTheme="minorEastAsia"/>
          <w:sz w:val="24"/>
          <w:szCs w:val="24"/>
          <w:lang w:val="el-GR"/>
        </w:rPr>
        <w:t xml:space="preserve"> </w:t>
      </w:r>
      <w:r w:rsidRPr="00495E49" w:rsidR="4DF2B817">
        <w:rPr>
          <w:rFonts w:eastAsiaTheme="minorEastAsia"/>
          <w:sz w:val="24"/>
          <w:szCs w:val="24"/>
          <w:lang w:val="el-GR"/>
        </w:rPr>
        <w:t xml:space="preserve"> </w:t>
      </w:r>
      <w:r w:rsidRPr="00495E49" w:rsidR="74DF7059">
        <w:rPr>
          <w:rFonts w:eastAsiaTheme="minorEastAsia"/>
          <w:sz w:val="24"/>
          <w:szCs w:val="24"/>
          <w:lang w:val="el-GR"/>
        </w:rPr>
        <w:t xml:space="preserve">Συμμετοχή </w:t>
      </w:r>
      <w:r w:rsidRPr="00495E49" w:rsidR="6E78D9F5">
        <w:rPr>
          <w:rFonts w:eastAsiaTheme="minorEastAsia"/>
          <w:sz w:val="24"/>
          <w:szCs w:val="24"/>
          <w:lang w:val="el-GR"/>
        </w:rPr>
        <w:t>(</w:t>
      </w:r>
      <w:r w:rsidRPr="309740B7" w:rsidR="6E78D9F5">
        <w:rPr>
          <w:rFonts w:eastAsiaTheme="minorEastAsia"/>
          <w:sz w:val="24"/>
          <w:szCs w:val="24"/>
        </w:rPr>
        <w:t>on</w:t>
      </w:r>
      <w:r w:rsidRPr="00495E49" w:rsidR="6E78D9F5">
        <w:rPr>
          <w:rFonts w:eastAsiaTheme="minorEastAsia"/>
          <w:sz w:val="24"/>
          <w:szCs w:val="24"/>
          <w:lang w:val="el-GR"/>
        </w:rPr>
        <w:t>-</w:t>
      </w:r>
      <w:r w:rsidRPr="309740B7" w:rsidR="6E78D9F5">
        <w:rPr>
          <w:rFonts w:eastAsiaTheme="minorEastAsia"/>
          <w:sz w:val="24"/>
          <w:szCs w:val="24"/>
        </w:rPr>
        <w:t>site</w:t>
      </w:r>
      <w:r w:rsidRPr="00495E49" w:rsidR="6E78D9F5">
        <w:rPr>
          <w:rFonts w:eastAsiaTheme="minorEastAsia"/>
          <w:sz w:val="24"/>
          <w:szCs w:val="24"/>
          <w:lang w:val="el-GR"/>
        </w:rPr>
        <w:t xml:space="preserve">, </w:t>
      </w:r>
      <w:r w:rsidRPr="309740B7" w:rsidR="6E78D9F5">
        <w:rPr>
          <w:rFonts w:eastAsiaTheme="minorEastAsia"/>
          <w:sz w:val="24"/>
          <w:szCs w:val="24"/>
        </w:rPr>
        <w:t>online</w:t>
      </w:r>
      <w:r w:rsidRPr="00495E49" w:rsidR="6E78D9F5">
        <w:rPr>
          <w:rFonts w:eastAsiaTheme="minorEastAsia"/>
          <w:sz w:val="24"/>
          <w:szCs w:val="24"/>
          <w:lang w:val="el-GR"/>
        </w:rPr>
        <w:t xml:space="preserve">, </w:t>
      </w:r>
      <w:r w:rsidRPr="309740B7" w:rsidR="6E78D9F5">
        <w:rPr>
          <w:rFonts w:eastAsiaTheme="minorEastAsia"/>
          <w:sz w:val="24"/>
          <w:szCs w:val="24"/>
        </w:rPr>
        <w:t>on</w:t>
      </w:r>
      <w:r w:rsidRPr="00495E49" w:rsidR="6E78D9F5">
        <w:rPr>
          <w:rFonts w:eastAsiaTheme="minorEastAsia"/>
          <w:sz w:val="24"/>
          <w:szCs w:val="24"/>
          <w:lang w:val="el-GR"/>
        </w:rPr>
        <w:t xml:space="preserve"> </w:t>
      </w:r>
      <w:r w:rsidRPr="309740B7" w:rsidR="6E78D9F5">
        <w:rPr>
          <w:rFonts w:eastAsiaTheme="minorEastAsia"/>
          <w:sz w:val="24"/>
          <w:szCs w:val="24"/>
        </w:rPr>
        <w:t>demand</w:t>
      </w:r>
      <w:r w:rsidRPr="00495E49" w:rsidR="6E78D9F5">
        <w:rPr>
          <w:rFonts w:eastAsiaTheme="minorEastAsia"/>
          <w:sz w:val="24"/>
          <w:szCs w:val="24"/>
          <w:lang w:val="el-GR"/>
        </w:rPr>
        <w:t>)</w:t>
      </w:r>
      <w:r w:rsidRPr="00495E49" w:rsidR="18DCBD6A">
        <w:rPr>
          <w:rFonts w:eastAsiaTheme="minorEastAsia"/>
          <w:sz w:val="24"/>
          <w:szCs w:val="24"/>
          <w:lang w:val="el-GR"/>
        </w:rPr>
        <w:t xml:space="preserve"> </w:t>
      </w:r>
      <w:r w:rsidRPr="00495E49" w:rsidR="5D57E12A">
        <w:rPr>
          <w:rFonts w:eastAsiaTheme="minorEastAsia"/>
          <w:sz w:val="24"/>
          <w:szCs w:val="24"/>
          <w:lang w:val="el-GR"/>
        </w:rPr>
        <w:t>με αλληλεπίδραση</w:t>
      </w:r>
      <w:r w:rsidRPr="00495E49">
        <w:rPr>
          <w:rFonts w:eastAsiaTheme="minorEastAsia"/>
          <w:sz w:val="24"/>
          <w:szCs w:val="24"/>
          <w:lang w:val="el-GR"/>
        </w:rPr>
        <w:t xml:space="preserve"> σε εικονικό περιβάλλον.</w:t>
      </w:r>
      <w:r w:rsidRPr="00495E49" w:rsidR="325C042E">
        <w:rPr>
          <w:rFonts w:eastAsiaTheme="minorEastAsia"/>
          <w:sz w:val="24"/>
          <w:szCs w:val="24"/>
          <w:lang w:val="el-GR"/>
        </w:rPr>
        <w:t xml:space="preserve"> </w:t>
      </w:r>
    </w:p>
    <w:p w:rsidRPr="00495E49" w:rsidR="0147B9AD" w:rsidP="40FBC858" w:rsidRDefault="0147B9AD" w14:paraId="0EF4EC5D" w14:textId="75E0092D">
      <w:pPr>
        <w:pStyle w:val="ListParagraph"/>
        <w:numPr>
          <w:ilvl w:val="0"/>
          <w:numId w:val="1"/>
        </w:numPr>
        <w:spacing w:after="0"/>
        <w:rPr>
          <w:rFonts w:eastAsia="" w:eastAsiaTheme="minorEastAsia"/>
          <w:sz w:val="24"/>
          <w:szCs w:val="24"/>
          <w:lang w:val="el-GR"/>
        </w:rPr>
      </w:pPr>
      <w:r w:rsidRPr="40FBC858" w:rsidR="0147B9AD">
        <w:rPr>
          <w:rFonts w:eastAsia="" w:eastAsiaTheme="minorEastAsia"/>
          <w:b w:val="1"/>
          <w:bCs w:val="1"/>
          <w:sz w:val="24"/>
          <w:szCs w:val="24"/>
        </w:rPr>
        <w:t>X</w:t>
      </w:r>
      <w:r w:rsidRPr="40FBC858" w:rsidR="0147B9AD">
        <w:rPr>
          <w:rFonts w:eastAsia="" w:eastAsiaTheme="minorEastAsia"/>
          <w:b w:val="1"/>
          <w:bCs w:val="1"/>
          <w:sz w:val="24"/>
          <w:szCs w:val="24"/>
          <w:lang w:val="el-GR"/>
        </w:rPr>
        <w:t>-</w:t>
      </w:r>
      <w:r w:rsidRPr="40FBC858" w:rsidR="0147B9AD">
        <w:rPr>
          <w:rFonts w:eastAsia="" w:eastAsiaTheme="minorEastAsia"/>
          <w:b w:val="1"/>
          <w:bCs w:val="1"/>
          <w:sz w:val="24"/>
          <w:szCs w:val="24"/>
        </w:rPr>
        <w:t>Ray</w:t>
      </w:r>
      <w:r w:rsidRPr="40FBC858" w:rsidR="0147B9AD">
        <w:rPr>
          <w:rFonts w:eastAsia="" w:eastAsiaTheme="minorEastAsia"/>
          <w:b w:val="1"/>
          <w:bCs w:val="1"/>
          <w:sz w:val="24"/>
          <w:szCs w:val="24"/>
          <w:lang w:val="el-GR"/>
        </w:rPr>
        <w:t xml:space="preserve"> </w:t>
      </w:r>
      <w:r w:rsidRPr="40FBC858" w:rsidR="0147B9AD">
        <w:rPr>
          <w:rFonts w:eastAsia="" w:eastAsiaTheme="minorEastAsia"/>
          <w:b w:val="1"/>
          <w:bCs w:val="1"/>
          <w:sz w:val="24"/>
          <w:szCs w:val="24"/>
        </w:rPr>
        <w:t>vision</w:t>
      </w:r>
      <w:r w:rsidRPr="40FBC858" w:rsidR="0147B9AD">
        <w:rPr>
          <w:rFonts w:eastAsia="" w:eastAsiaTheme="minorEastAsia"/>
          <w:b w:val="1"/>
          <w:bCs w:val="1"/>
          <w:sz w:val="24"/>
          <w:szCs w:val="24"/>
          <w:lang w:val="el-GR"/>
        </w:rPr>
        <w:t xml:space="preserve"> για τη βιομηχανία 4.0</w:t>
      </w:r>
      <w:r w:rsidRPr="40FBC858" w:rsidR="0147B9AD">
        <w:rPr>
          <w:rFonts w:eastAsia="" w:eastAsiaTheme="minorEastAsia"/>
          <w:sz w:val="24"/>
          <w:szCs w:val="24"/>
          <w:lang w:val="el-GR"/>
        </w:rPr>
        <w:t xml:space="preserve">: </w:t>
      </w:r>
      <w:r w:rsidRPr="40FBC858" w:rsidR="656A470E">
        <w:rPr>
          <w:rFonts w:eastAsia="" w:eastAsiaTheme="minorEastAsia"/>
          <w:sz w:val="24"/>
          <w:szCs w:val="24"/>
          <w:lang w:val="el-GR"/>
        </w:rPr>
        <w:t>Β</w:t>
      </w:r>
      <w:r w:rsidRPr="40FBC858" w:rsidR="0147B9AD">
        <w:rPr>
          <w:rFonts w:eastAsia="" w:eastAsiaTheme="minorEastAsia"/>
          <w:sz w:val="24"/>
          <w:szCs w:val="24"/>
          <w:lang w:val="el-GR"/>
        </w:rPr>
        <w:t>ελτίωση της παραγωγικότητας και της ασφάλειας</w:t>
      </w:r>
      <w:r w:rsidRPr="40FBC858" w:rsidR="28E12AF7">
        <w:rPr>
          <w:rFonts w:eastAsia="" w:eastAsiaTheme="minorEastAsia"/>
          <w:sz w:val="24"/>
          <w:szCs w:val="24"/>
          <w:lang w:val="el-GR"/>
        </w:rPr>
        <w:t xml:space="preserve"> στη βιομηχανία</w:t>
      </w:r>
      <w:r w:rsidRPr="40FBC858" w:rsidR="0147B9AD">
        <w:rPr>
          <w:rFonts w:eastAsia="" w:eastAsiaTheme="minorEastAsia"/>
          <w:sz w:val="24"/>
          <w:szCs w:val="24"/>
          <w:lang w:val="el-GR"/>
        </w:rPr>
        <w:t>.</w:t>
      </w:r>
    </w:p>
    <w:p w:rsidRPr="00495E49" w:rsidR="0147B9AD" w:rsidP="309740B7" w:rsidRDefault="0147B9AD" w14:paraId="12BE0159" w14:textId="43E3DB58">
      <w:pPr>
        <w:pStyle w:val="ListParagraph"/>
        <w:numPr>
          <w:ilvl w:val="0"/>
          <w:numId w:val="1"/>
        </w:numPr>
        <w:spacing w:after="0"/>
        <w:rPr>
          <w:rFonts w:eastAsiaTheme="minorEastAsia"/>
          <w:sz w:val="24"/>
          <w:szCs w:val="24"/>
          <w:lang w:val="el-GR"/>
        </w:rPr>
      </w:pPr>
      <w:r w:rsidRPr="00495E49">
        <w:rPr>
          <w:rFonts w:eastAsiaTheme="minorEastAsia"/>
          <w:b/>
          <w:bCs/>
          <w:sz w:val="24"/>
          <w:szCs w:val="24"/>
          <w:lang w:val="el-GR"/>
        </w:rPr>
        <w:t>Εικονική ιατρική εκπαίδευση</w:t>
      </w:r>
      <w:r w:rsidRPr="00495E49">
        <w:rPr>
          <w:rFonts w:eastAsiaTheme="minorEastAsia"/>
          <w:sz w:val="24"/>
          <w:szCs w:val="24"/>
          <w:lang w:val="el-GR"/>
        </w:rPr>
        <w:t xml:space="preserve">:  </w:t>
      </w:r>
      <w:r w:rsidRPr="00495E49" w:rsidR="531D0ADB">
        <w:rPr>
          <w:rFonts w:eastAsiaTheme="minorEastAsia"/>
          <w:sz w:val="24"/>
          <w:szCs w:val="24"/>
          <w:lang w:val="el-GR"/>
        </w:rPr>
        <w:t>Ε</w:t>
      </w:r>
      <w:r w:rsidRPr="00495E49" w:rsidR="0E1ED66A">
        <w:rPr>
          <w:rFonts w:eastAsiaTheme="minorEastAsia"/>
          <w:sz w:val="24"/>
          <w:szCs w:val="24"/>
          <w:lang w:val="el-GR"/>
        </w:rPr>
        <w:t>κπαίδευση</w:t>
      </w:r>
      <w:r w:rsidRPr="00495E49">
        <w:rPr>
          <w:rFonts w:eastAsiaTheme="minorEastAsia"/>
          <w:sz w:val="24"/>
          <w:szCs w:val="24"/>
          <w:lang w:val="el-GR"/>
        </w:rPr>
        <w:t xml:space="preserve"> σε ιατρικές επεμβάσεις και διαδικασίες σε ένα εικονικό περιβάλλον. </w:t>
      </w:r>
    </w:p>
    <w:p w:rsidRPr="00495E49" w:rsidR="0147B9AD" w:rsidP="309740B7" w:rsidRDefault="0147B9AD" w14:paraId="313D3756" w14:textId="37D85468">
      <w:pPr>
        <w:pStyle w:val="ListParagraph"/>
        <w:numPr>
          <w:ilvl w:val="0"/>
          <w:numId w:val="1"/>
        </w:numPr>
        <w:spacing w:after="0"/>
        <w:rPr>
          <w:rFonts w:eastAsiaTheme="minorEastAsia"/>
          <w:sz w:val="24"/>
          <w:szCs w:val="24"/>
          <w:lang w:val="el-GR"/>
        </w:rPr>
      </w:pPr>
      <w:r w:rsidRPr="00495E49">
        <w:rPr>
          <w:rFonts w:eastAsiaTheme="minorEastAsia"/>
          <w:b/>
          <w:bCs/>
          <w:sz w:val="24"/>
          <w:szCs w:val="24"/>
          <w:lang w:val="el-GR"/>
        </w:rPr>
        <w:t>Μεγάλης κλίμακας 4</w:t>
      </w:r>
      <w:r w:rsidRPr="309740B7">
        <w:rPr>
          <w:rFonts w:eastAsiaTheme="minorEastAsia"/>
          <w:b/>
          <w:bCs/>
          <w:sz w:val="24"/>
          <w:szCs w:val="24"/>
        </w:rPr>
        <w:t>D</w:t>
      </w:r>
      <w:r w:rsidRPr="00495E49">
        <w:rPr>
          <w:rFonts w:eastAsiaTheme="minorEastAsia"/>
          <w:b/>
          <w:bCs/>
          <w:sz w:val="24"/>
          <w:szCs w:val="24"/>
          <w:lang w:val="el-GR"/>
        </w:rPr>
        <w:t xml:space="preserve"> ανακατασκευή ιστορικών τοποθεσιών</w:t>
      </w:r>
      <w:r w:rsidRPr="00495E49">
        <w:rPr>
          <w:rFonts w:eastAsiaTheme="minorEastAsia"/>
          <w:sz w:val="24"/>
          <w:szCs w:val="24"/>
          <w:lang w:val="el-GR"/>
        </w:rPr>
        <w:t xml:space="preserve">: </w:t>
      </w:r>
      <w:r w:rsidRPr="00495E49" w:rsidR="48F5F16D">
        <w:rPr>
          <w:rFonts w:eastAsiaTheme="minorEastAsia"/>
          <w:sz w:val="24"/>
          <w:szCs w:val="24"/>
          <w:lang w:val="el-GR"/>
        </w:rPr>
        <w:t>Α</w:t>
      </w:r>
      <w:r w:rsidRPr="00495E49">
        <w:rPr>
          <w:rFonts w:eastAsiaTheme="minorEastAsia"/>
          <w:sz w:val="24"/>
          <w:szCs w:val="24"/>
          <w:lang w:val="el-GR"/>
        </w:rPr>
        <w:t xml:space="preserve">νακατασκευή ιστορικών τοποθεσιών σε </w:t>
      </w:r>
      <w:r w:rsidRPr="00495E49" w:rsidR="30A2DB33">
        <w:rPr>
          <w:rFonts w:eastAsiaTheme="minorEastAsia"/>
          <w:sz w:val="24"/>
          <w:szCs w:val="24"/>
          <w:lang w:val="el-GR"/>
        </w:rPr>
        <w:t>3</w:t>
      </w:r>
      <w:r w:rsidRPr="309740B7" w:rsidR="30A2DB33">
        <w:rPr>
          <w:rFonts w:eastAsiaTheme="minorEastAsia"/>
          <w:sz w:val="24"/>
          <w:szCs w:val="24"/>
        </w:rPr>
        <w:t>D</w:t>
      </w:r>
      <w:r w:rsidRPr="00495E49" w:rsidR="30A2DB33">
        <w:rPr>
          <w:rFonts w:eastAsiaTheme="minorEastAsia"/>
          <w:sz w:val="24"/>
          <w:szCs w:val="24"/>
          <w:lang w:val="el-GR"/>
        </w:rPr>
        <w:t xml:space="preserve"> </w:t>
      </w:r>
      <w:r w:rsidRPr="00495E49">
        <w:rPr>
          <w:rFonts w:eastAsiaTheme="minorEastAsia"/>
          <w:sz w:val="24"/>
          <w:szCs w:val="24"/>
          <w:lang w:val="el-GR"/>
        </w:rPr>
        <w:t xml:space="preserve">και </w:t>
      </w:r>
      <w:r w:rsidRPr="00495E49" w:rsidR="1E533B6E">
        <w:rPr>
          <w:rFonts w:eastAsiaTheme="minorEastAsia"/>
          <w:sz w:val="24"/>
          <w:szCs w:val="24"/>
          <w:lang w:val="el-GR"/>
        </w:rPr>
        <w:t>4</w:t>
      </w:r>
      <w:r w:rsidRPr="309740B7" w:rsidR="1E533B6E">
        <w:rPr>
          <w:rFonts w:eastAsiaTheme="minorEastAsia"/>
          <w:sz w:val="24"/>
          <w:szCs w:val="24"/>
        </w:rPr>
        <w:t>D</w:t>
      </w:r>
      <w:r w:rsidRPr="00495E49" w:rsidR="1E533B6E">
        <w:rPr>
          <w:rFonts w:eastAsiaTheme="minorEastAsia"/>
          <w:sz w:val="24"/>
          <w:szCs w:val="24"/>
          <w:lang w:val="el-GR"/>
        </w:rPr>
        <w:t xml:space="preserve"> </w:t>
      </w:r>
      <w:r w:rsidRPr="00495E49">
        <w:rPr>
          <w:rFonts w:eastAsiaTheme="minorEastAsia"/>
          <w:sz w:val="24"/>
          <w:szCs w:val="24"/>
          <w:lang w:val="el-GR"/>
        </w:rPr>
        <w:t>χώρο</w:t>
      </w:r>
      <w:r w:rsidRPr="00495E49" w:rsidR="1DA895DC">
        <w:rPr>
          <w:rFonts w:eastAsiaTheme="minorEastAsia"/>
          <w:sz w:val="24"/>
          <w:szCs w:val="24"/>
          <w:lang w:val="el-GR"/>
        </w:rPr>
        <w:t xml:space="preserve"> - δ</w:t>
      </w:r>
      <w:r w:rsidRPr="00495E49">
        <w:rPr>
          <w:rFonts w:eastAsiaTheme="minorEastAsia"/>
          <w:sz w:val="24"/>
          <w:szCs w:val="24"/>
          <w:lang w:val="el-GR"/>
        </w:rPr>
        <w:t>ιατήρηση της ιστορικής μνήμης</w:t>
      </w:r>
      <w:r w:rsidRPr="00495E49" w:rsidR="2D26EFCE">
        <w:rPr>
          <w:rFonts w:eastAsiaTheme="minorEastAsia"/>
          <w:sz w:val="24"/>
          <w:szCs w:val="24"/>
          <w:lang w:val="el-GR"/>
        </w:rPr>
        <w:t>.</w:t>
      </w:r>
    </w:p>
    <w:p w:rsidRPr="00495E49" w:rsidR="0147B9AD" w:rsidP="309740B7" w:rsidRDefault="0147B9AD" w14:paraId="2CC55EC3" w14:textId="6373C639">
      <w:pPr>
        <w:pStyle w:val="ListParagraph"/>
        <w:numPr>
          <w:ilvl w:val="0"/>
          <w:numId w:val="1"/>
        </w:numPr>
        <w:spacing w:after="0"/>
        <w:rPr>
          <w:rFonts w:eastAsiaTheme="minorEastAsia"/>
          <w:sz w:val="24"/>
          <w:szCs w:val="24"/>
          <w:lang w:val="el-GR"/>
        </w:rPr>
      </w:pPr>
      <w:r w:rsidRPr="00495E49">
        <w:rPr>
          <w:rFonts w:eastAsiaTheme="minorEastAsia"/>
          <w:b/>
          <w:bCs/>
          <w:sz w:val="24"/>
          <w:szCs w:val="24"/>
          <w:lang w:val="el-GR"/>
        </w:rPr>
        <w:t xml:space="preserve">Βελτιωμένη εμπειρία παρακολούθησης αγώνων αυτοκινήτων </w:t>
      </w:r>
      <w:r w:rsidRPr="309740B7">
        <w:rPr>
          <w:rFonts w:eastAsiaTheme="minorEastAsia"/>
          <w:b/>
          <w:bCs/>
          <w:sz w:val="24"/>
          <w:szCs w:val="24"/>
        </w:rPr>
        <w:t>NOMADE</w:t>
      </w:r>
      <w:r w:rsidRPr="00495E49" w:rsidR="37EF8CDF">
        <w:rPr>
          <w:rFonts w:eastAsiaTheme="minorEastAsia"/>
          <w:b/>
          <w:bCs/>
          <w:sz w:val="24"/>
          <w:szCs w:val="24"/>
          <w:lang w:val="el-GR"/>
        </w:rPr>
        <w:t xml:space="preserve"> -</w:t>
      </w:r>
      <w:r w:rsidRPr="00495E49">
        <w:rPr>
          <w:rFonts w:eastAsiaTheme="minorEastAsia"/>
          <w:sz w:val="24"/>
          <w:szCs w:val="24"/>
          <w:lang w:val="el-GR"/>
        </w:rPr>
        <w:t xml:space="preserve"> συναρπαστική και καθηλωτική εμπειρία. </w:t>
      </w:r>
    </w:p>
    <w:p w:rsidRPr="00495E49" w:rsidR="309740B7" w:rsidP="309740B7" w:rsidRDefault="309740B7" w14:paraId="18C5C72A" w14:textId="328759DB">
      <w:pPr>
        <w:spacing w:after="0"/>
        <w:rPr>
          <w:rFonts w:eastAsiaTheme="minorEastAsia"/>
          <w:sz w:val="24"/>
          <w:szCs w:val="24"/>
          <w:lang w:val="el-GR"/>
        </w:rPr>
      </w:pPr>
    </w:p>
    <w:p w:rsidRPr="00495E49" w:rsidR="1515F54C" w:rsidP="40FBC858" w:rsidRDefault="1515F54C" w14:paraId="5ED06592" w14:textId="12A78497">
      <w:pPr>
        <w:spacing w:after="0"/>
        <w:rPr>
          <w:rFonts w:eastAsia="" w:eastAsiaTheme="minorEastAsia"/>
          <w:sz w:val="24"/>
          <w:szCs w:val="24"/>
          <w:lang w:val="el-GR"/>
        </w:rPr>
      </w:pPr>
      <w:r w:rsidRPr="40FBC858" w:rsidR="1515F54C">
        <w:rPr>
          <w:rFonts w:eastAsia="" w:eastAsiaTheme="minorEastAsia"/>
          <w:sz w:val="24"/>
          <w:szCs w:val="24"/>
        </w:rPr>
        <w:t>To</w:t>
      </w:r>
      <w:r w:rsidRPr="40FBC858" w:rsidR="1515F54C">
        <w:rPr>
          <w:rFonts w:eastAsia="" w:eastAsiaTheme="minorEastAsia"/>
          <w:sz w:val="24"/>
          <w:szCs w:val="24"/>
          <w:lang w:val="el-GR"/>
        </w:rPr>
        <w:t xml:space="preserve"> </w:t>
      </w:r>
      <w:r w:rsidRPr="40FBC858" w:rsidR="1515F54C">
        <w:rPr>
          <w:rFonts w:eastAsia="" w:eastAsiaTheme="minorEastAsia"/>
          <w:sz w:val="24"/>
          <w:szCs w:val="24"/>
        </w:rPr>
        <w:t>INDUX</w:t>
      </w:r>
      <w:r w:rsidRPr="40FBC858" w:rsidR="1515F54C">
        <w:rPr>
          <w:rFonts w:eastAsia="" w:eastAsiaTheme="minorEastAsia"/>
          <w:sz w:val="24"/>
          <w:szCs w:val="24"/>
          <w:lang w:val="el-GR"/>
        </w:rPr>
        <w:t>-</w:t>
      </w:r>
      <w:r w:rsidRPr="40FBC858" w:rsidR="1515F54C">
        <w:rPr>
          <w:rFonts w:eastAsia="" w:eastAsiaTheme="minorEastAsia"/>
          <w:sz w:val="24"/>
          <w:szCs w:val="24"/>
        </w:rPr>
        <w:t>R</w:t>
      </w:r>
      <w:r w:rsidRPr="40FBC858" w:rsidR="1515F54C">
        <w:rPr>
          <w:rFonts w:eastAsia="" w:eastAsiaTheme="minorEastAsia"/>
          <w:sz w:val="24"/>
          <w:szCs w:val="24"/>
          <w:lang w:val="el-GR"/>
        </w:rPr>
        <w:t xml:space="preserve"> θα μετασχηματίσει και θα απογειώσει τ</w:t>
      </w:r>
      <w:r w:rsidRPr="40FBC858" w:rsidR="1D0A1FF5">
        <w:rPr>
          <w:rFonts w:eastAsia="" w:eastAsiaTheme="minorEastAsia"/>
          <w:sz w:val="24"/>
          <w:szCs w:val="24"/>
          <w:lang w:val="el-GR"/>
        </w:rPr>
        <w:t>ο</w:t>
      </w:r>
      <w:r w:rsidRPr="40FBC858" w:rsidR="1515F54C">
        <w:rPr>
          <w:rFonts w:eastAsia="" w:eastAsiaTheme="minorEastAsia"/>
          <w:sz w:val="24"/>
          <w:szCs w:val="24"/>
          <w:lang w:val="el-GR"/>
        </w:rPr>
        <w:t xml:space="preserve"> </w:t>
      </w:r>
      <w:r w:rsidRPr="40FBC858" w:rsidR="1515F54C">
        <w:rPr>
          <w:rFonts w:eastAsia="" w:eastAsiaTheme="minorEastAsia"/>
          <w:sz w:val="24"/>
          <w:szCs w:val="24"/>
        </w:rPr>
        <w:t>LiveMediaXR</w:t>
      </w:r>
      <w:r w:rsidRPr="40FBC858" w:rsidR="1515F54C">
        <w:rPr>
          <w:rFonts w:eastAsia="" w:eastAsiaTheme="minorEastAsia"/>
          <w:sz w:val="24"/>
          <w:szCs w:val="24"/>
          <w:lang w:val="el-GR"/>
        </w:rPr>
        <w:t xml:space="preserve">, με την βοήθεια των </w:t>
      </w:r>
      <w:r w:rsidRPr="40FBC858" w:rsidR="1515F54C">
        <w:rPr>
          <w:rFonts w:eastAsia="" w:eastAsiaTheme="minorEastAsia"/>
          <w:sz w:val="24"/>
          <w:szCs w:val="24"/>
        </w:rPr>
        <w:t>AI</w:t>
      </w:r>
      <w:r w:rsidRPr="40FBC858" w:rsidR="1515F54C">
        <w:rPr>
          <w:rFonts w:eastAsia="" w:eastAsiaTheme="minorEastAsia"/>
          <w:sz w:val="24"/>
          <w:szCs w:val="24"/>
          <w:lang w:val="el-GR"/>
        </w:rPr>
        <w:t xml:space="preserve">, </w:t>
      </w:r>
      <w:r w:rsidRPr="40FBC858" w:rsidR="1515F54C">
        <w:rPr>
          <w:rFonts w:eastAsia="" w:eastAsiaTheme="minorEastAsia"/>
          <w:sz w:val="24"/>
          <w:szCs w:val="24"/>
        </w:rPr>
        <w:t>XR</w:t>
      </w:r>
      <w:r w:rsidRPr="40FBC858" w:rsidR="1515F54C">
        <w:rPr>
          <w:rFonts w:eastAsia="" w:eastAsiaTheme="minorEastAsia"/>
          <w:sz w:val="24"/>
          <w:szCs w:val="24"/>
          <w:lang w:val="el-GR"/>
        </w:rPr>
        <w:t xml:space="preserve"> και </w:t>
      </w:r>
      <w:r w:rsidRPr="40FBC858" w:rsidR="1515F54C">
        <w:rPr>
          <w:rFonts w:eastAsia="" w:eastAsiaTheme="minorEastAsia"/>
          <w:sz w:val="24"/>
          <w:szCs w:val="24"/>
        </w:rPr>
        <w:t>IoT</w:t>
      </w:r>
      <w:r w:rsidRPr="40FBC858" w:rsidR="1515F54C">
        <w:rPr>
          <w:rFonts w:eastAsia="" w:eastAsiaTheme="minorEastAsia"/>
          <w:sz w:val="24"/>
          <w:szCs w:val="24"/>
          <w:lang w:val="el-GR"/>
        </w:rPr>
        <w:t xml:space="preserve"> τεχνολογιών</w:t>
      </w:r>
      <w:r w:rsidRPr="40FBC858" w:rsidR="7368436B">
        <w:rPr>
          <w:rFonts w:eastAsia="" w:eastAsiaTheme="minorEastAsia"/>
          <w:sz w:val="24"/>
          <w:szCs w:val="24"/>
          <w:lang w:val="el-GR"/>
        </w:rPr>
        <w:t>.</w:t>
      </w:r>
    </w:p>
    <w:p w:rsidR="40FBC858" w:rsidP="40FBC858" w:rsidRDefault="40FBC858" w14:paraId="2B7D1B65" w14:textId="190A3E30">
      <w:pPr>
        <w:pStyle w:val="Normal"/>
        <w:spacing w:after="0"/>
        <w:rPr>
          <w:rFonts w:eastAsia="" w:eastAsiaTheme="minorEastAsia"/>
          <w:sz w:val="24"/>
          <w:szCs w:val="24"/>
          <w:lang w:val="el-GR"/>
        </w:rPr>
      </w:pPr>
    </w:p>
    <w:p w:rsidR="40FBC858" w:rsidP="40FBC858" w:rsidRDefault="40FBC858" w14:paraId="63AAC854" w14:textId="5F7A8387">
      <w:pPr>
        <w:pStyle w:val="Normal"/>
        <w:spacing w:after="0"/>
        <w:rPr>
          <w:rFonts w:eastAsia="" w:eastAsiaTheme="minorEastAsia"/>
          <w:sz w:val="24"/>
          <w:szCs w:val="24"/>
          <w:lang w:val="el-GR"/>
        </w:rPr>
      </w:pPr>
    </w:p>
    <w:p w:rsidR="4B8D24DA" w:rsidP="40FBC858" w:rsidRDefault="4B8D24DA" w14:paraId="44BE6045" w14:textId="51D05B94">
      <w:pPr>
        <w:pStyle w:val="Normal"/>
        <w:suppressLineNumbers w:val="0"/>
        <w:bidi w:val="0"/>
        <w:spacing w:before="0" w:beforeAutospacing="off" w:after="0" w:afterAutospacing="off" w:line="259" w:lineRule="auto"/>
        <w:ind w:left="0" w:right="0"/>
        <w:jc w:val="center"/>
        <w:rPr>
          <w:rFonts w:eastAsia="" w:eastAsiaTheme="minorEastAsia"/>
          <w:b w:val="1"/>
          <w:bCs w:val="1"/>
          <w:noProof w:val="0"/>
          <w:sz w:val="24"/>
          <w:szCs w:val="24"/>
          <w:lang w:val="el-GR"/>
        </w:rPr>
      </w:pPr>
      <w:r w:rsidRPr="40FBC858" w:rsidR="4B8D24DA">
        <w:rPr>
          <w:rFonts w:eastAsia="" w:eastAsiaTheme="minorEastAsia"/>
          <w:b w:val="1"/>
          <w:bCs w:val="1"/>
          <w:noProof w:val="0"/>
          <w:sz w:val="24"/>
          <w:szCs w:val="24"/>
          <w:lang w:val="el-GR"/>
        </w:rPr>
        <w:t>LiveMediaXR</w:t>
      </w:r>
      <w:r w:rsidRPr="40FBC858" w:rsidR="4B8D24DA">
        <w:rPr>
          <w:rFonts w:eastAsia="" w:eastAsiaTheme="minorEastAsia"/>
          <w:b w:val="1"/>
          <w:bCs w:val="1"/>
          <w:noProof w:val="0"/>
          <w:sz w:val="24"/>
          <w:szCs w:val="24"/>
          <w:lang w:val="el-GR"/>
        </w:rPr>
        <w:t xml:space="preserve"> </w:t>
      </w:r>
      <w:r w:rsidRPr="40FBC858" w:rsidR="4B8D24DA">
        <w:rPr>
          <w:rFonts w:eastAsia="" w:eastAsiaTheme="minorEastAsia"/>
          <w:b w:val="1"/>
          <w:bCs w:val="1"/>
          <w:noProof w:val="0"/>
          <w:sz w:val="24"/>
          <w:szCs w:val="24"/>
          <w:lang w:val="el-GR"/>
        </w:rPr>
        <w:t>Omniconferences</w:t>
      </w:r>
      <w:r w:rsidRPr="40FBC858" w:rsidR="4B8D24DA">
        <w:rPr>
          <w:rFonts w:eastAsia="" w:eastAsiaTheme="minorEastAsia"/>
          <w:b w:val="1"/>
          <w:bCs w:val="1"/>
          <w:noProof w:val="0"/>
          <w:sz w:val="24"/>
          <w:szCs w:val="24"/>
          <w:lang w:val="el-GR"/>
        </w:rPr>
        <w:t xml:space="preserve"> </w:t>
      </w:r>
    </w:p>
    <w:p w:rsidR="4B8D24DA" w:rsidP="40FBC858" w:rsidRDefault="4B8D24DA" w14:paraId="6E5C9D3C" w14:textId="051D10D1">
      <w:pPr>
        <w:pStyle w:val="Normal"/>
        <w:suppressLineNumbers w:val="0"/>
        <w:bidi w:val="0"/>
        <w:spacing w:before="0" w:beforeAutospacing="off" w:after="0" w:afterAutospacing="off" w:line="259" w:lineRule="auto"/>
        <w:ind w:left="0" w:right="0"/>
        <w:jc w:val="center"/>
        <w:rPr>
          <w:rFonts w:eastAsia="" w:eastAsiaTheme="minorEastAsia"/>
          <w:b w:val="1"/>
          <w:bCs w:val="1"/>
          <w:noProof w:val="0"/>
          <w:sz w:val="24"/>
          <w:szCs w:val="24"/>
          <w:lang w:val="el-GR"/>
        </w:rPr>
      </w:pPr>
      <w:r w:rsidRPr="40FBC858" w:rsidR="4B8D24DA">
        <w:rPr>
          <w:rFonts w:eastAsia="" w:eastAsiaTheme="minorEastAsia"/>
          <w:b w:val="1"/>
          <w:bCs w:val="1"/>
          <w:noProof w:val="0"/>
          <w:sz w:val="24"/>
          <w:szCs w:val="24"/>
          <w:lang w:val="el-GR"/>
        </w:rPr>
        <w:t>Augmented</w:t>
      </w:r>
      <w:r w:rsidRPr="40FBC858" w:rsidR="4B8D24DA">
        <w:rPr>
          <w:rFonts w:eastAsia="" w:eastAsiaTheme="minorEastAsia"/>
          <w:b w:val="1"/>
          <w:bCs w:val="1"/>
          <w:noProof w:val="0"/>
          <w:sz w:val="24"/>
          <w:szCs w:val="24"/>
          <w:lang w:val="el-GR"/>
        </w:rPr>
        <w:t xml:space="preserve"> </w:t>
      </w:r>
      <w:r w:rsidRPr="40FBC858" w:rsidR="4B8D24DA">
        <w:rPr>
          <w:rFonts w:eastAsia="" w:eastAsiaTheme="minorEastAsia"/>
          <w:b w:val="1"/>
          <w:bCs w:val="1"/>
          <w:noProof w:val="0"/>
          <w:sz w:val="24"/>
          <w:szCs w:val="24"/>
          <w:lang w:val="el-GR"/>
        </w:rPr>
        <w:t>experience</w:t>
      </w:r>
      <w:r w:rsidRPr="40FBC858" w:rsidR="4B8D24DA">
        <w:rPr>
          <w:rFonts w:eastAsia="" w:eastAsiaTheme="minorEastAsia"/>
          <w:b w:val="1"/>
          <w:bCs w:val="1"/>
          <w:noProof w:val="0"/>
          <w:sz w:val="24"/>
          <w:szCs w:val="24"/>
          <w:lang w:val="el-GR"/>
        </w:rPr>
        <w:t xml:space="preserve"> </w:t>
      </w:r>
      <w:r w:rsidRPr="40FBC858" w:rsidR="4B8D24DA">
        <w:rPr>
          <w:rFonts w:eastAsia="" w:eastAsiaTheme="minorEastAsia"/>
          <w:b w:val="1"/>
          <w:bCs w:val="1"/>
          <w:noProof w:val="0"/>
          <w:sz w:val="24"/>
          <w:szCs w:val="24"/>
          <w:lang w:val="el-GR"/>
        </w:rPr>
        <w:t>with</w:t>
      </w:r>
      <w:r w:rsidRPr="40FBC858" w:rsidR="4B8D24DA">
        <w:rPr>
          <w:rFonts w:eastAsia="" w:eastAsiaTheme="minorEastAsia"/>
          <w:b w:val="1"/>
          <w:bCs w:val="1"/>
          <w:noProof w:val="0"/>
          <w:sz w:val="24"/>
          <w:szCs w:val="24"/>
          <w:lang w:val="el-GR"/>
        </w:rPr>
        <w:t xml:space="preserve"> </w:t>
      </w:r>
      <w:r w:rsidRPr="40FBC858" w:rsidR="4B8D24DA">
        <w:rPr>
          <w:rFonts w:eastAsia="" w:eastAsiaTheme="minorEastAsia"/>
          <w:b w:val="1"/>
          <w:bCs w:val="1"/>
          <w:noProof w:val="0"/>
          <w:sz w:val="24"/>
          <w:szCs w:val="24"/>
          <w:lang w:val="el-GR"/>
        </w:rPr>
        <w:t>LiveMediaXR</w:t>
      </w:r>
      <w:r w:rsidRPr="40FBC858" w:rsidR="4B8D24DA">
        <w:rPr>
          <w:rFonts w:eastAsia="" w:eastAsiaTheme="minorEastAsia"/>
          <w:b w:val="1"/>
          <w:bCs w:val="1"/>
          <w:noProof w:val="0"/>
          <w:sz w:val="24"/>
          <w:szCs w:val="24"/>
          <w:lang w:val="el-GR"/>
        </w:rPr>
        <w:t xml:space="preserve"> </w:t>
      </w:r>
      <w:r w:rsidRPr="40FBC858" w:rsidR="4B8D24DA">
        <w:rPr>
          <w:rFonts w:eastAsia="" w:eastAsiaTheme="minorEastAsia"/>
          <w:b w:val="1"/>
          <w:bCs w:val="1"/>
          <w:noProof w:val="0"/>
          <w:sz w:val="24"/>
          <w:szCs w:val="24"/>
          <w:lang w:val="el-GR"/>
        </w:rPr>
        <w:t>Omniconferences</w:t>
      </w:r>
      <w:r w:rsidRPr="40FBC858" w:rsidR="4B8D24DA">
        <w:rPr>
          <w:rFonts w:eastAsia="" w:eastAsiaTheme="minorEastAsia"/>
          <w:b w:val="1"/>
          <w:bCs w:val="1"/>
          <w:noProof w:val="0"/>
          <w:sz w:val="24"/>
          <w:szCs w:val="24"/>
          <w:lang w:val="el-GR"/>
        </w:rPr>
        <w:t xml:space="preserve"> - </w:t>
      </w:r>
      <w:r w:rsidRPr="40FBC858" w:rsidR="4B8D24DA">
        <w:rPr>
          <w:rFonts w:eastAsia="" w:eastAsiaTheme="minorEastAsia"/>
          <w:b w:val="1"/>
          <w:bCs w:val="1"/>
          <w:noProof w:val="0"/>
          <w:sz w:val="24"/>
          <w:szCs w:val="24"/>
          <w:lang w:val="el-GR"/>
        </w:rPr>
        <w:t>disruption</w:t>
      </w:r>
      <w:r w:rsidRPr="40FBC858" w:rsidR="4B8D24DA">
        <w:rPr>
          <w:rFonts w:eastAsia="" w:eastAsiaTheme="minorEastAsia"/>
          <w:b w:val="1"/>
          <w:bCs w:val="1"/>
          <w:noProof w:val="0"/>
          <w:sz w:val="24"/>
          <w:szCs w:val="24"/>
          <w:lang w:val="el-GR"/>
        </w:rPr>
        <w:t xml:space="preserve"> in the </w:t>
      </w:r>
      <w:r w:rsidRPr="40FBC858" w:rsidR="4B8D24DA">
        <w:rPr>
          <w:rFonts w:eastAsia="" w:eastAsiaTheme="minorEastAsia"/>
          <w:b w:val="1"/>
          <w:bCs w:val="1"/>
          <w:noProof w:val="0"/>
          <w:sz w:val="24"/>
          <w:szCs w:val="24"/>
          <w:lang w:val="el-GR"/>
        </w:rPr>
        <w:t>conference</w:t>
      </w:r>
      <w:r w:rsidRPr="40FBC858" w:rsidR="4B8D24DA">
        <w:rPr>
          <w:rFonts w:eastAsia="" w:eastAsiaTheme="minorEastAsia"/>
          <w:b w:val="1"/>
          <w:bCs w:val="1"/>
          <w:noProof w:val="0"/>
          <w:sz w:val="24"/>
          <w:szCs w:val="24"/>
          <w:lang w:val="el-GR"/>
        </w:rPr>
        <w:t xml:space="preserve"> </w:t>
      </w:r>
      <w:r w:rsidRPr="40FBC858" w:rsidR="4B8D24DA">
        <w:rPr>
          <w:rFonts w:eastAsia="" w:eastAsiaTheme="minorEastAsia"/>
          <w:b w:val="1"/>
          <w:bCs w:val="1"/>
          <w:noProof w:val="0"/>
          <w:sz w:val="24"/>
          <w:szCs w:val="24"/>
          <w:lang w:val="el-GR"/>
        </w:rPr>
        <w:t>industry</w:t>
      </w:r>
      <w:r w:rsidRPr="40FBC858" w:rsidR="4B8D24DA">
        <w:rPr>
          <w:rFonts w:eastAsia="" w:eastAsiaTheme="minorEastAsia"/>
          <w:b w:val="1"/>
          <w:bCs w:val="1"/>
          <w:noProof w:val="0"/>
          <w:sz w:val="24"/>
          <w:szCs w:val="24"/>
          <w:lang w:val="el-GR"/>
        </w:rPr>
        <w:t xml:space="preserve"> and </w:t>
      </w:r>
      <w:r w:rsidRPr="40FBC858" w:rsidR="4B8D24DA">
        <w:rPr>
          <w:rFonts w:eastAsia="" w:eastAsiaTheme="minorEastAsia"/>
          <w:b w:val="1"/>
          <w:bCs w:val="1"/>
          <w:noProof w:val="0"/>
          <w:sz w:val="24"/>
          <w:szCs w:val="24"/>
          <w:lang w:val="el-GR"/>
        </w:rPr>
        <w:t>acceleration</w:t>
      </w:r>
      <w:r w:rsidRPr="40FBC858" w:rsidR="4B8D24DA">
        <w:rPr>
          <w:rFonts w:eastAsia="" w:eastAsiaTheme="minorEastAsia"/>
          <w:b w:val="1"/>
          <w:bCs w:val="1"/>
          <w:noProof w:val="0"/>
          <w:sz w:val="24"/>
          <w:szCs w:val="24"/>
          <w:lang w:val="el-GR"/>
        </w:rPr>
        <w:t xml:space="preserve"> of </w:t>
      </w:r>
      <w:r w:rsidRPr="40FBC858" w:rsidR="4B8D24DA">
        <w:rPr>
          <w:rFonts w:eastAsia="" w:eastAsiaTheme="minorEastAsia"/>
          <w:b w:val="1"/>
          <w:bCs w:val="1"/>
          <w:noProof w:val="0"/>
          <w:sz w:val="24"/>
          <w:szCs w:val="24"/>
          <w:lang w:val="el-GR"/>
        </w:rPr>
        <w:t>knowledge</w:t>
      </w:r>
      <w:r w:rsidRPr="40FBC858" w:rsidR="4B8D24DA">
        <w:rPr>
          <w:rFonts w:eastAsia="" w:eastAsiaTheme="minorEastAsia"/>
          <w:b w:val="1"/>
          <w:bCs w:val="1"/>
          <w:noProof w:val="0"/>
          <w:sz w:val="24"/>
          <w:szCs w:val="24"/>
          <w:lang w:val="el-GR"/>
        </w:rPr>
        <w:t>.</w:t>
      </w:r>
    </w:p>
    <w:p w:rsidR="40FBC858" w:rsidP="40FBC858" w:rsidRDefault="40FBC858" w14:paraId="1407D45F" w14:textId="23EC241A">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p>
    <w:p w:rsidR="4B8D24DA" w:rsidP="40FBC858" w:rsidRDefault="4B8D24DA" w14:paraId="1AA197F2" w14:textId="0834F5D5">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 xml:space="preserve">INVENTICS </w:t>
      </w:r>
      <w:r w:rsidRPr="40FBC858" w:rsidR="4B8D24DA">
        <w:rPr>
          <w:rFonts w:eastAsia="" w:eastAsiaTheme="minorEastAsia"/>
          <w:noProof w:val="0"/>
          <w:sz w:val="24"/>
          <w:szCs w:val="24"/>
          <w:lang w:val="el-GR"/>
        </w:rPr>
        <w:t>started</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dynamically</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with</w:t>
      </w:r>
      <w:r w:rsidRPr="40FBC858" w:rsidR="4B8D24DA">
        <w:rPr>
          <w:rFonts w:eastAsia="" w:eastAsiaTheme="minorEastAsia"/>
          <w:noProof w:val="0"/>
          <w:sz w:val="24"/>
          <w:szCs w:val="24"/>
          <w:lang w:val="el-GR"/>
        </w:rPr>
        <w:t xml:space="preserve"> the </w:t>
      </w:r>
      <w:r w:rsidRPr="40FBC858" w:rsidR="4B8D24DA">
        <w:rPr>
          <w:rFonts w:eastAsia="" w:eastAsiaTheme="minorEastAsia"/>
          <w:noProof w:val="0"/>
          <w:sz w:val="24"/>
          <w:szCs w:val="24"/>
          <w:lang w:val="el-GR"/>
        </w:rPr>
        <w:t>cooperation</w:t>
      </w:r>
      <w:r w:rsidRPr="40FBC858" w:rsidR="4B8D24DA">
        <w:rPr>
          <w:rFonts w:eastAsia="" w:eastAsiaTheme="minorEastAsia"/>
          <w:noProof w:val="0"/>
          <w:sz w:val="24"/>
          <w:szCs w:val="24"/>
          <w:lang w:val="el-GR"/>
        </w:rPr>
        <w:t xml:space="preserve"> of 18 </w:t>
      </w:r>
      <w:r w:rsidRPr="40FBC858" w:rsidR="4B8D24DA">
        <w:rPr>
          <w:rFonts w:eastAsia="" w:eastAsiaTheme="minorEastAsia"/>
          <w:noProof w:val="0"/>
          <w:sz w:val="24"/>
          <w:szCs w:val="24"/>
          <w:lang w:val="el-GR"/>
        </w:rPr>
        <w:t>other</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organizations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including</w:t>
      </w:r>
      <w:r w:rsidRPr="40FBC858" w:rsidR="4B8D24DA">
        <w:rPr>
          <w:rFonts w:eastAsia="" w:eastAsiaTheme="minorEastAsia"/>
          <w:noProof w:val="0"/>
          <w:sz w:val="24"/>
          <w:szCs w:val="24"/>
          <w:lang w:val="el-GR"/>
        </w:rPr>
        <w:t xml:space="preserve"> the </w:t>
      </w:r>
      <w:r w:rsidRPr="40FBC858" w:rsidR="4B8D24DA">
        <w:rPr>
          <w:rFonts w:eastAsia="" w:eastAsiaTheme="minorEastAsia"/>
          <w:noProof w:val="0"/>
          <w:sz w:val="24"/>
          <w:szCs w:val="24"/>
          <w:lang w:val="el-GR"/>
        </w:rPr>
        <w:t>two</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largest</w:t>
      </w:r>
      <w:r w:rsidRPr="40FBC858" w:rsidR="4B8D24DA">
        <w:rPr>
          <w:rFonts w:eastAsia="" w:eastAsiaTheme="minorEastAsia"/>
          <w:noProof w:val="0"/>
          <w:sz w:val="24"/>
          <w:szCs w:val="24"/>
          <w:lang w:val="el-GR"/>
        </w:rPr>
        <w:t xml:space="preserve"> Greek </w:t>
      </w:r>
      <w:r w:rsidRPr="40FBC858" w:rsidR="4B8D24DA">
        <w:rPr>
          <w:rFonts w:eastAsia="" w:eastAsiaTheme="minorEastAsia"/>
          <w:noProof w:val="0"/>
          <w:sz w:val="24"/>
          <w:szCs w:val="24"/>
          <w:lang w:val="el-GR"/>
        </w:rPr>
        <w:t>research</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centers</w:t>
      </w:r>
      <w:r w:rsidRPr="40FBC858" w:rsidR="4B8D24DA">
        <w:rPr>
          <w:rFonts w:eastAsia="" w:eastAsiaTheme="minorEastAsia"/>
          <w:noProof w:val="0"/>
          <w:sz w:val="24"/>
          <w:szCs w:val="24"/>
          <w:lang w:val="el-GR"/>
        </w:rPr>
        <w:t xml:space="preserve"> </w:t>
      </w:r>
      <w:r w:rsidRPr="40FBC858" w:rsidR="0E792E3D">
        <w:rPr>
          <w:rFonts w:eastAsia="" w:eastAsiaTheme="minorEastAsia"/>
          <w:noProof w:val="0"/>
          <w:sz w:val="24"/>
          <w:szCs w:val="24"/>
          <w:lang w:val="el-GR"/>
        </w:rPr>
        <w:t xml:space="preserve">CERTH </w:t>
      </w:r>
      <w:r w:rsidRPr="40FBC858" w:rsidR="4B8D24DA">
        <w:rPr>
          <w:rFonts w:eastAsia="" w:eastAsiaTheme="minorEastAsia"/>
          <w:noProof w:val="0"/>
          <w:sz w:val="24"/>
          <w:szCs w:val="24"/>
          <w:lang w:val="el-GR"/>
        </w:rPr>
        <w:t xml:space="preserve">and </w:t>
      </w:r>
      <w:r w:rsidRPr="40FBC858" w:rsidR="39BA4672">
        <w:rPr>
          <w:rFonts w:eastAsia="" w:eastAsiaTheme="minorEastAsia"/>
          <w:noProof w:val="0"/>
          <w:sz w:val="24"/>
          <w:szCs w:val="24"/>
          <w:lang w:val="el-GR"/>
        </w:rPr>
        <w:t>FORTH</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well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companies</w:t>
      </w:r>
      <w:r w:rsidRPr="40FBC858" w:rsidR="4B8D24DA">
        <w:rPr>
          <w:rFonts w:eastAsia="" w:eastAsiaTheme="minorEastAsia"/>
          <w:noProof w:val="0"/>
          <w:sz w:val="24"/>
          <w:szCs w:val="24"/>
          <w:lang w:val="el-GR"/>
        </w:rPr>
        <w:t xml:space="preserve"> and </w:t>
      </w:r>
      <w:r w:rsidRPr="40FBC858" w:rsidR="46B77D0A">
        <w:rPr>
          <w:rFonts w:eastAsia="" w:eastAsiaTheme="minorEastAsia"/>
          <w:noProof w:val="0"/>
          <w:sz w:val="24"/>
          <w:szCs w:val="24"/>
          <w:lang w:val="el-GR"/>
        </w:rPr>
        <w:t>U</w:t>
      </w:r>
      <w:r w:rsidRPr="40FBC858" w:rsidR="4B8D24DA">
        <w:rPr>
          <w:rFonts w:eastAsia="" w:eastAsiaTheme="minorEastAsia"/>
          <w:noProof w:val="0"/>
          <w:sz w:val="24"/>
          <w:szCs w:val="24"/>
          <w:lang w:val="el-GR"/>
        </w:rPr>
        <w:t>niversities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with</w:t>
      </w:r>
      <w:r w:rsidRPr="40FBC858" w:rsidR="4B8D24DA">
        <w:rPr>
          <w:rFonts w:eastAsia="" w:eastAsiaTheme="minorEastAsia"/>
          <w:noProof w:val="0"/>
          <w:sz w:val="24"/>
          <w:szCs w:val="24"/>
          <w:lang w:val="el-GR"/>
        </w:rPr>
        <w:t xml:space="preserve"> the INDUX-R </w:t>
      </w:r>
      <w:r w:rsidRPr="40FBC858" w:rsidR="4B8D24DA">
        <w:rPr>
          <w:rFonts w:eastAsia="" w:eastAsiaTheme="minorEastAsia"/>
          <w:noProof w:val="0"/>
          <w:sz w:val="24"/>
          <w:szCs w:val="24"/>
          <w:lang w:val="el-GR"/>
        </w:rPr>
        <w:t>program</w:t>
      </w:r>
      <w:r w:rsidRPr="40FBC858" w:rsidR="4B8D24DA">
        <w:rPr>
          <w:rFonts w:eastAsia="" w:eastAsiaTheme="minorEastAsia"/>
          <w:noProof w:val="0"/>
          <w:sz w:val="24"/>
          <w:szCs w:val="24"/>
          <w:lang w:val="el-GR"/>
        </w:rPr>
        <w:t xml:space="preserve"> in the </w:t>
      </w:r>
      <w:r w:rsidRPr="40FBC858" w:rsidR="4B8D24DA">
        <w:rPr>
          <w:rFonts w:eastAsia="" w:eastAsiaTheme="minorEastAsia"/>
          <w:noProof w:val="0"/>
          <w:sz w:val="24"/>
          <w:szCs w:val="24"/>
          <w:lang w:val="el-GR"/>
        </w:rPr>
        <w:t>development</w:t>
      </w:r>
      <w:r w:rsidRPr="40FBC858" w:rsidR="4B8D24DA">
        <w:rPr>
          <w:rFonts w:eastAsia="" w:eastAsiaTheme="minorEastAsia"/>
          <w:noProof w:val="0"/>
          <w:sz w:val="24"/>
          <w:szCs w:val="24"/>
          <w:lang w:val="el-GR"/>
        </w:rPr>
        <w:t xml:space="preserve"> of </w:t>
      </w:r>
      <w:r w:rsidRPr="40FBC858" w:rsidR="4B8D24DA">
        <w:rPr>
          <w:rFonts w:eastAsia="" w:eastAsiaTheme="minorEastAsia"/>
          <w:noProof w:val="0"/>
          <w:sz w:val="24"/>
          <w:szCs w:val="24"/>
          <w:lang w:val="el-GR"/>
        </w:rPr>
        <w:t>LiveMediaXR</w:t>
      </w:r>
      <w:r w:rsidRPr="40FBC858" w:rsidR="4B8D24DA">
        <w:rPr>
          <w:rFonts w:eastAsia="" w:eastAsiaTheme="minorEastAsia"/>
          <w:noProof w:val="0"/>
          <w:sz w:val="24"/>
          <w:szCs w:val="24"/>
          <w:lang w:val="el-GR"/>
        </w:rPr>
        <w:t xml:space="preserve">. The </w:t>
      </w:r>
      <w:r w:rsidRPr="40FBC858" w:rsidR="4B8D24DA">
        <w:rPr>
          <w:rFonts w:eastAsia="" w:eastAsiaTheme="minorEastAsia"/>
          <w:noProof w:val="0"/>
          <w:sz w:val="24"/>
          <w:szCs w:val="24"/>
          <w:lang w:val="el-GR"/>
        </w:rPr>
        <w:t>kick</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off</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meeting</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took</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place</w:t>
      </w:r>
      <w:r w:rsidRPr="40FBC858" w:rsidR="4B8D24DA">
        <w:rPr>
          <w:rFonts w:eastAsia="" w:eastAsiaTheme="minorEastAsia"/>
          <w:noProof w:val="0"/>
          <w:sz w:val="24"/>
          <w:szCs w:val="24"/>
          <w:lang w:val="el-GR"/>
        </w:rPr>
        <w:t xml:space="preserve"> on </w:t>
      </w:r>
      <w:r w:rsidRPr="40FBC858" w:rsidR="4B8D24DA">
        <w:rPr>
          <w:rFonts w:eastAsia="" w:eastAsiaTheme="minorEastAsia"/>
          <w:noProof w:val="0"/>
          <w:sz w:val="24"/>
          <w:szCs w:val="24"/>
          <w:lang w:val="el-GR"/>
        </w:rPr>
        <w:t>January</w:t>
      </w:r>
      <w:r w:rsidRPr="40FBC858" w:rsidR="4B8D24DA">
        <w:rPr>
          <w:rFonts w:eastAsia="" w:eastAsiaTheme="minorEastAsia"/>
          <w:noProof w:val="0"/>
          <w:sz w:val="24"/>
          <w:szCs w:val="24"/>
          <w:lang w:val="el-GR"/>
        </w:rPr>
        <w:t xml:space="preserve"> 11-12 </w:t>
      </w:r>
      <w:r w:rsidRPr="40FBC858" w:rsidR="4B8D24DA">
        <w:rPr>
          <w:rFonts w:eastAsia="" w:eastAsiaTheme="minorEastAsia"/>
          <w:noProof w:val="0"/>
          <w:sz w:val="24"/>
          <w:szCs w:val="24"/>
          <w:lang w:val="el-GR"/>
        </w:rPr>
        <w:t>at</w:t>
      </w:r>
      <w:r w:rsidRPr="40FBC858" w:rsidR="4B8D24DA">
        <w:rPr>
          <w:rFonts w:eastAsia="" w:eastAsiaTheme="minorEastAsia"/>
          <w:noProof w:val="0"/>
          <w:sz w:val="24"/>
          <w:szCs w:val="24"/>
          <w:lang w:val="el-GR"/>
        </w:rPr>
        <w:t xml:space="preserve"> the </w:t>
      </w:r>
      <w:r w:rsidRPr="40FBC858" w:rsidR="13C42B65">
        <w:rPr>
          <w:rFonts w:eastAsia="" w:eastAsiaTheme="minorEastAsia"/>
          <w:noProof w:val="0"/>
          <w:sz w:val="24"/>
          <w:szCs w:val="24"/>
          <w:lang w:val="el-GR"/>
        </w:rPr>
        <w:t xml:space="preserve">CERTH </w:t>
      </w:r>
      <w:r w:rsidRPr="40FBC858" w:rsidR="4B8D24DA">
        <w:rPr>
          <w:rFonts w:eastAsia="" w:eastAsiaTheme="minorEastAsia"/>
          <w:noProof w:val="0"/>
          <w:sz w:val="24"/>
          <w:szCs w:val="24"/>
          <w:lang w:val="el-GR"/>
        </w:rPr>
        <w:t>conference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rooms</w:t>
      </w:r>
      <w:r w:rsidRPr="40FBC858" w:rsidR="4B8D24DA">
        <w:rPr>
          <w:rFonts w:eastAsia="" w:eastAsiaTheme="minorEastAsia"/>
          <w:noProof w:val="0"/>
          <w:sz w:val="24"/>
          <w:szCs w:val="24"/>
          <w:lang w:val="el-GR"/>
        </w:rPr>
        <w:t xml:space="preserve"> in </w:t>
      </w:r>
      <w:r w:rsidRPr="40FBC858" w:rsidR="4B8D24DA">
        <w:rPr>
          <w:rFonts w:eastAsia="" w:eastAsiaTheme="minorEastAsia"/>
          <w:noProof w:val="0"/>
          <w:sz w:val="24"/>
          <w:szCs w:val="24"/>
          <w:lang w:val="el-GR"/>
        </w:rPr>
        <w:t>Thessaloniki</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laying</w:t>
      </w:r>
      <w:r w:rsidRPr="40FBC858" w:rsidR="4B8D24DA">
        <w:rPr>
          <w:rFonts w:eastAsia="" w:eastAsiaTheme="minorEastAsia"/>
          <w:noProof w:val="0"/>
          <w:sz w:val="24"/>
          <w:szCs w:val="24"/>
          <w:lang w:val="el-GR"/>
        </w:rPr>
        <w:t xml:space="preserve"> the </w:t>
      </w:r>
      <w:r w:rsidRPr="40FBC858" w:rsidR="4B8D24DA">
        <w:rPr>
          <w:rFonts w:eastAsia="" w:eastAsiaTheme="minorEastAsia"/>
          <w:noProof w:val="0"/>
          <w:sz w:val="24"/>
          <w:szCs w:val="24"/>
          <w:lang w:val="el-GR"/>
        </w:rPr>
        <w:t>foundations</w:t>
      </w:r>
      <w:r w:rsidRPr="40FBC858" w:rsidR="4B8D24DA">
        <w:rPr>
          <w:rFonts w:eastAsia="" w:eastAsiaTheme="minorEastAsia"/>
          <w:noProof w:val="0"/>
          <w:sz w:val="24"/>
          <w:szCs w:val="24"/>
          <w:lang w:val="el-GR"/>
        </w:rPr>
        <w:t xml:space="preserve"> for </w:t>
      </w:r>
      <w:r w:rsidRPr="40FBC858" w:rsidR="4B8D24DA">
        <w:rPr>
          <w:rFonts w:eastAsia="" w:eastAsiaTheme="minorEastAsia"/>
          <w:noProof w:val="0"/>
          <w:sz w:val="24"/>
          <w:szCs w:val="24"/>
          <w:lang w:val="el-GR"/>
        </w:rPr>
        <w:t>innovation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collaboration</w:t>
      </w:r>
      <w:r w:rsidRPr="40FBC858" w:rsidR="4B8D24DA">
        <w:rPr>
          <w:rFonts w:eastAsia="" w:eastAsiaTheme="minorEastAsia"/>
          <w:noProof w:val="0"/>
          <w:sz w:val="24"/>
          <w:szCs w:val="24"/>
          <w:lang w:val="el-GR"/>
        </w:rPr>
        <w:t xml:space="preserve"> and </w:t>
      </w:r>
      <w:r w:rsidRPr="40FBC858" w:rsidR="4B8D24DA">
        <w:rPr>
          <w:rFonts w:eastAsia="" w:eastAsiaTheme="minorEastAsia"/>
          <w:noProof w:val="0"/>
          <w:sz w:val="24"/>
          <w:szCs w:val="24"/>
          <w:lang w:val="el-GR"/>
        </w:rPr>
        <w:t>success</w:t>
      </w:r>
      <w:r w:rsidRPr="40FBC858" w:rsidR="4B8D24DA">
        <w:rPr>
          <w:rFonts w:eastAsia="" w:eastAsiaTheme="minorEastAsia"/>
          <w:noProof w:val="0"/>
          <w:sz w:val="24"/>
          <w:szCs w:val="24"/>
          <w:lang w:val="el-GR"/>
        </w:rPr>
        <w:t xml:space="preserve">. </w:t>
      </w:r>
    </w:p>
    <w:p w:rsidR="40FBC858" w:rsidP="40FBC858" w:rsidRDefault="40FBC858" w14:paraId="327D4714" w14:textId="73944505">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p>
    <w:p w:rsidR="4B8D24DA" w:rsidP="40FBC858" w:rsidRDefault="4B8D24DA" w14:paraId="22862D4D" w14:textId="732EE7E7">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 xml:space="preserve">LiveMediaXR will offer a new experience to conference participants whether they are present in person, or remotely, who watch live or on demand. Using augmented reality, delegates will be able to participate in the virtual </w:t>
      </w:r>
      <w:r w:rsidRPr="40FBC858" w:rsidR="4B8D24DA">
        <w:rPr>
          <w:rFonts w:eastAsia="" w:eastAsiaTheme="minorEastAsia"/>
          <w:noProof w:val="0"/>
          <w:sz w:val="24"/>
          <w:szCs w:val="24"/>
          <w:lang w:val="el-GR"/>
        </w:rPr>
        <w:t>conference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environment</w:t>
      </w:r>
      <w:r w:rsidRPr="40FBC858" w:rsidR="4B8D24DA">
        <w:rPr>
          <w:rFonts w:eastAsia="" w:eastAsiaTheme="minorEastAsia"/>
          <w:noProof w:val="0"/>
          <w:sz w:val="24"/>
          <w:szCs w:val="24"/>
          <w:lang w:val="el-GR"/>
        </w:rPr>
        <w:t xml:space="preserve">, </w:t>
      </w:r>
      <w:r w:rsidRPr="40FBC858" w:rsidR="5E313297">
        <w:rPr>
          <w:rFonts w:eastAsia="" w:eastAsiaTheme="minorEastAsia"/>
          <w:noProof w:val="0"/>
          <w:sz w:val="24"/>
          <w:szCs w:val="24"/>
          <w:lang w:val="el-GR"/>
        </w:rPr>
        <w:t>present</w:t>
      </w:r>
      <w:r w:rsidRPr="40FBC858" w:rsidR="5E313297">
        <w:rPr>
          <w:rFonts w:eastAsia="" w:eastAsiaTheme="minorEastAsia"/>
          <w:noProof w:val="0"/>
          <w:sz w:val="24"/>
          <w:szCs w:val="24"/>
          <w:lang w:val="el-GR"/>
        </w:rPr>
        <w:t xml:space="preserve"> </w:t>
      </w:r>
      <w:r w:rsidRPr="40FBC858" w:rsidR="5E313297">
        <w:rPr>
          <w:rFonts w:eastAsia="" w:eastAsiaTheme="minorEastAsia"/>
          <w:noProof w:val="0"/>
          <w:sz w:val="24"/>
          <w:szCs w:val="24"/>
          <w:lang w:val="el-GR"/>
        </w:rPr>
        <w:t>speeches</w:t>
      </w:r>
      <w:r w:rsidRPr="40FBC858" w:rsidR="5E313297">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w:t>
      </w:r>
      <w:r w:rsidRPr="40FBC858" w:rsidR="4B8D24DA">
        <w:rPr>
          <w:rFonts w:eastAsia="" w:eastAsiaTheme="minorEastAsia"/>
          <w:noProof w:val="0"/>
          <w:sz w:val="24"/>
          <w:szCs w:val="24"/>
          <w:lang w:val="el-GR"/>
        </w:rPr>
        <w:t>i</w:t>
      </w:r>
      <w:r w:rsidRPr="40FBC858" w:rsidR="4B8D24DA">
        <w:rPr>
          <w:rFonts w:eastAsia="" w:eastAsiaTheme="minorEastAsia"/>
          <w:noProof w:val="0"/>
          <w:sz w:val="24"/>
          <w:szCs w:val="24"/>
          <w:lang w:val="el-GR"/>
        </w:rPr>
        <w:t>th</w:t>
      </w:r>
      <w:r w:rsidRPr="40FBC858" w:rsidR="4B8D24DA">
        <w:rPr>
          <w:rFonts w:eastAsia="" w:eastAsiaTheme="minorEastAsia"/>
          <w:noProof w:val="0"/>
          <w:sz w:val="24"/>
          <w:szCs w:val="24"/>
          <w:lang w:val="el-GR"/>
        </w:rPr>
        <w:t>in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it</w:t>
      </w:r>
      <w:r w:rsidRPr="40FBC858" w:rsidR="4B8D24DA">
        <w:rPr>
          <w:rFonts w:eastAsia="" w:eastAsiaTheme="minorEastAsia"/>
          <w:noProof w:val="0"/>
          <w:sz w:val="24"/>
          <w:szCs w:val="24"/>
          <w:lang w:val="el-GR"/>
        </w:rPr>
        <w:t>,</w:t>
      </w:r>
      <w:r w:rsidRPr="40FBC858" w:rsidR="4B8D24DA">
        <w:rPr>
          <w:rFonts w:eastAsia="" w:eastAsiaTheme="minorEastAsia"/>
          <w:noProof w:val="0"/>
          <w:sz w:val="24"/>
          <w:szCs w:val="24"/>
          <w:lang w:val="el-GR"/>
        </w:rPr>
        <w:t xml:space="preserve"> and </w:t>
      </w:r>
      <w:r w:rsidRPr="40FBC858" w:rsidR="4B8D24DA">
        <w:rPr>
          <w:rFonts w:eastAsia="" w:eastAsiaTheme="minorEastAsia"/>
          <w:noProof w:val="0"/>
          <w:sz w:val="24"/>
          <w:szCs w:val="24"/>
          <w:lang w:val="el-GR"/>
        </w:rPr>
        <w:t>int</w:t>
      </w:r>
      <w:r w:rsidRPr="40FBC858" w:rsidR="4B8D24DA">
        <w:rPr>
          <w:rFonts w:eastAsia="" w:eastAsiaTheme="minorEastAsia"/>
          <w:noProof w:val="0"/>
          <w:sz w:val="24"/>
          <w:szCs w:val="24"/>
          <w:lang w:val="el-GR"/>
        </w:rPr>
        <w:t>e</w:t>
      </w:r>
      <w:r w:rsidRPr="40FBC858" w:rsidR="4B8D24DA">
        <w:rPr>
          <w:rFonts w:eastAsia="" w:eastAsiaTheme="minorEastAsia"/>
          <w:noProof w:val="0"/>
          <w:sz w:val="24"/>
          <w:szCs w:val="24"/>
          <w:lang w:val="el-GR"/>
        </w:rPr>
        <w:t>ract</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with</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o</w:t>
      </w:r>
      <w:r w:rsidRPr="40FBC858" w:rsidR="4B8D24DA">
        <w:rPr>
          <w:rFonts w:eastAsia="" w:eastAsiaTheme="minorEastAsia"/>
          <w:noProof w:val="0"/>
          <w:sz w:val="24"/>
          <w:szCs w:val="24"/>
          <w:lang w:val="el-GR"/>
        </w:rPr>
        <w:t>ther</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dele</w:t>
      </w:r>
      <w:r w:rsidRPr="40FBC858" w:rsidR="4B8D24DA">
        <w:rPr>
          <w:rFonts w:eastAsia="" w:eastAsiaTheme="minorEastAsia"/>
          <w:noProof w:val="0"/>
          <w:sz w:val="24"/>
          <w:szCs w:val="24"/>
          <w:lang w:val="el-GR"/>
        </w:rPr>
        <w:t>gates</w:t>
      </w:r>
      <w:r w:rsidRPr="40FBC858" w:rsidR="4B8D24DA">
        <w:rPr>
          <w:rFonts w:eastAsia="" w:eastAsiaTheme="minorEastAsia"/>
          <w:noProof w:val="0"/>
          <w:sz w:val="24"/>
          <w:szCs w:val="24"/>
          <w:lang w:val="el-GR"/>
        </w:rPr>
        <w:t xml:space="preserve">. </w:t>
      </w:r>
    </w:p>
    <w:p w:rsidR="40FBC858" w:rsidP="40FBC858" w:rsidRDefault="40FBC858" w14:paraId="23D7C3F9" w14:textId="02833F6E">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p>
    <w:p w:rsidR="4B8D24DA" w:rsidP="40FBC858" w:rsidRDefault="4B8D24DA" w14:paraId="44263E13" w14:textId="6621245E">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Even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participants</w:t>
      </w:r>
      <w:r w:rsidRPr="40FBC858" w:rsidR="4B8D24DA">
        <w:rPr>
          <w:rFonts w:eastAsia="" w:eastAsiaTheme="minorEastAsia"/>
          <w:noProof w:val="0"/>
          <w:sz w:val="24"/>
          <w:szCs w:val="24"/>
          <w:lang w:val="el-GR"/>
        </w:rPr>
        <w:t xml:space="preserve"> in the </w:t>
      </w:r>
      <w:r w:rsidRPr="40FBC858" w:rsidR="4B8D24DA">
        <w:rPr>
          <w:rFonts w:eastAsia="" w:eastAsiaTheme="minorEastAsia"/>
          <w:noProof w:val="0"/>
          <w:sz w:val="24"/>
          <w:szCs w:val="24"/>
          <w:lang w:val="el-GR"/>
        </w:rPr>
        <w:t>venue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will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have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enhanced</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information</w:t>
      </w:r>
      <w:r w:rsidRPr="40FBC858" w:rsidR="4B8D24DA">
        <w:rPr>
          <w:rFonts w:eastAsia="" w:eastAsiaTheme="minorEastAsia"/>
          <w:noProof w:val="0"/>
          <w:sz w:val="24"/>
          <w:szCs w:val="24"/>
          <w:lang w:val="el-GR"/>
        </w:rPr>
        <w:t xml:space="preserve"> and </w:t>
      </w:r>
      <w:r w:rsidRPr="40FBC858" w:rsidR="4B8D24DA">
        <w:rPr>
          <w:rFonts w:eastAsia="" w:eastAsiaTheme="minorEastAsia"/>
          <w:noProof w:val="0"/>
          <w:sz w:val="24"/>
          <w:szCs w:val="24"/>
          <w:lang w:val="el-GR"/>
        </w:rPr>
        <w:t>improved</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experience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through</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special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glasses</w:t>
      </w:r>
      <w:r w:rsidRPr="40FBC858" w:rsidR="4B8D24DA">
        <w:rPr>
          <w:rFonts w:eastAsia="" w:eastAsiaTheme="minorEastAsia"/>
          <w:noProof w:val="0"/>
          <w:sz w:val="24"/>
          <w:szCs w:val="24"/>
          <w:lang w:val="el-GR"/>
        </w:rPr>
        <w:t xml:space="preserve"> and </w:t>
      </w:r>
      <w:r w:rsidRPr="40FBC858" w:rsidR="4B8D24DA">
        <w:rPr>
          <w:rFonts w:eastAsia="" w:eastAsiaTheme="minorEastAsia"/>
          <w:noProof w:val="0"/>
          <w:sz w:val="24"/>
          <w:szCs w:val="24"/>
          <w:lang w:val="el-GR"/>
        </w:rPr>
        <w:t>screens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additional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goal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is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to</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accelerate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knowledge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after</w:t>
      </w:r>
      <w:r w:rsidRPr="40FBC858" w:rsidR="4B8D24DA">
        <w:rPr>
          <w:rFonts w:eastAsia="" w:eastAsiaTheme="minorEastAsia"/>
          <w:noProof w:val="0"/>
          <w:sz w:val="24"/>
          <w:szCs w:val="24"/>
          <w:lang w:val="el-GR"/>
        </w:rPr>
        <w:t xml:space="preserve"> the </w:t>
      </w:r>
      <w:r w:rsidRPr="40FBC858" w:rsidR="4B8D24DA">
        <w:rPr>
          <w:rFonts w:eastAsia="" w:eastAsiaTheme="minorEastAsia"/>
          <w:noProof w:val="0"/>
          <w:sz w:val="24"/>
          <w:szCs w:val="24"/>
          <w:lang w:val="el-GR"/>
        </w:rPr>
        <w:t>conference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through</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viewing</w:t>
      </w:r>
      <w:r w:rsidRPr="40FBC858" w:rsidR="4B8D24DA">
        <w:rPr>
          <w:rFonts w:eastAsia="" w:eastAsiaTheme="minorEastAsia"/>
          <w:noProof w:val="0"/>
          <w:sz w:val="24"/>
          <w:szCs w:val="24"/>
          <w:lang w:val="el-GR"/>
        </w:rPr>
        <w:t xml:space="preserve"> the </w:t>
      </w:r>
      <w:r w:rsidRPr="40FBC858" w:rsidR="4B8D24DA">
        <w:rPr>
          <w:rFonts w:eastAsia="" w:eastAsiaTheme="minorEastAsia"/>
          <w:noProof w:val="0"/>
          <w:sz w:val="24"/>
          <w:szCs w:val="24"/>
          <w:lang w:val="el-GR"/>
        </w:rPr>
        <w:t>main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points</w:t>
      </w:r>
      <w:r w:rsidRPr="40FBC858" w:rsidR="4B8D24DA">
        <w:rPr>
          <w:rFonts w:eastAsia="" w:eastAsiaTheme="minorEastAsia"/>
          <w:noProof w:val="0"/>
          <w:sz w:val="24"/>
          <w:szCs w:val="24"/>
          <w:lang w:val="el-GR"/>
        </w:rPr>
        <w:t xml:space="preserve"> of the </w:t>
      </w:r>
      <w:r w:rsidRPr="40FBC858" w:rsidR="4B8D24DA">
        <w:rPr>
          <w:rFonts w:eastAsia="" w:eastAsiaTheme="minorEastAsia"/>
          <w:noProof w:val="0"/>
          <w:sz w:val="24"/>
          <w:szCs w:val="24"/>
          <w:lang w:val="el-GR"/>
        </w:rPr>
        <w:t>presentations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highlights</w:t>
      </w:r>
      <w:r w:rsidRPr="40FBC858" w:rsidR="4B8D24DA">
        <w:rPr>
          <w:rFonts w:eastAsia="" w:eastAsiaTheme="minorEastAsia"/>
          <w:noProof w:val="0"/>
          <w:sz w:val="24"/>
          <w:szCs w:val="24"/>
          <w:lang w:val="el-GR"/>
        </w:rPr>
        <w:t xml:space="preserve">). The </w:t>
      </w:r>
      <w:r w:rsidRPr="40FBC858" w:rsidR="4B8D24DA">
        <w:rPr>
          <w:rFonts w:eastAsia="" w:eastAsiaTheme="minorEastAsia"/>
          <w:noProof w:val="0"/>
          <w:sz w:val="24"/>
          <w:szCs w:val="24"/>
          <w:lang w:val="el-GR"/>
        </w:rPr>
        <w:t>most</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interesting</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points</w:t>
      </w:r>
      <w:r w:rsidRPr="40FBC858" w:rsidR="4B8D24DA">
        <w:rPr>
          <w:rFonts w:eastAsia="" w:eastAsiaTheme="minorEastAsia"/>
          <w:noProof w:val="0"/>
          <w:sz w:val="24"/>
          <w:szCs w:val="24"/>
          <w:lang w:val="el-GR"/>
        </w:rPr>
        <w:t xml:space="preserve"> of the </w:t>
      </w:r>
      <w:r w:rsidRPr="40FBC858" w:rsidR="4B8D24DA">
        <w:rPr>
          <w:rFonts w:eastAsia="" w:eastAsiaTheme="minorEastAsia"/>
          <w:noProof w:val="0"/>
          <w:sz w:val="24"/>
          <w:szCs w:val="24"/>
          <w:lang w:val="el-GR"/>
        </w:rPr>
        <w:t>event</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will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be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highlighted</w:t>
      </w:r>
      <w:r w:rsidRPr="40FBC858" w:rsidR="4B8D24DA">
        <w:rPr>
          <w:rFonts w:eastAsia="" w:eastAsiaTheme="minorEastAsia"/>
          <w:noProof w:val="0"/>
          <w:sz w:val="24"/>
          <w:szCs w:val="24"/>
          <w:lang w:val="el-GR"/>
        </w:rPr>
        <w:t xml:space="preserve"> and the </w:t>
      </w:r>
      <w:r w:rsidRPr="40FBC858" w:rsidR="4B8D24DA">
        <w:rPr>
          <w:rFonts w:eastAsia="" w:eastAsiaTheme="minorEastAsia"/>
          <w:noProof w:val="0"/>
          <w:sz w:val="24"/>
          <w:szCs w:val="24"/>
          <w:lang w:val="el-GR"/>
        </w:rPr>
        <w:t>exchange</w:t>
      </w:r>
      <w:r w:rsidRPr="40FBC858" w:rsidR="4B8D24DA">
        <w:rPr>
          <w:rFonts w:eastAsia="" w:eastAsiaTheme="minorEastAsia"/>
          <w:noProof w:val="0"/>
          <w:sz w:val="24"/>
          <w:szCs w:val="24"/>
          <w:lang w:val="el-GR"/>
        </w:rPr>
        <w:t xml:space="preserve"> of </w:t>
      </w:r>
      <w:r w:rsidRPr="40FBC858" w:rsidR="4B8D24DA">
        <w:rPr>
          <w:rFonts w:eastAsia="" w:eastAsiaTheme="minorEastAsia"/>
          <w:noProof w:val="0"/>
          <w:sz w:val="24"/>
          <w:szCs w:val="24"/>
          <w:lang w:val="el-GR"/>
        </w:rPr>
        <w:t>content</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between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LiveMediaXR</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users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will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be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facilitated</w:t>
      </w:r>
      <w:r w:rsidRPr="40FBC858" w:rsidR="4B8D24DA">
        <w:rPr>
          <w:rFonts w:eastAsia="" w:eastAsiaTheme="minorEastAsia"/>
          <w:noProof w:val="0"/>
          <w:sz w:val="24"/>
          <w:szCs w:val="24"/>
          <w:lang w:val="el-GR"/>
        </w:rPr>
        <w:t xml:space="preserve">. </w:t>
      </w:r>
    </w:p>
    <w:p w:rsidR="40FBC858" w:rsidP="40FBC858" w:rsidRDefault="40FBC858" w14:paraId="5E00D21F" w14:textId="2D81193C">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p>
    <w:p w:rsidR="4B8D24DA" w:rsidP="40FBC858" w:rsidRDefault="4B8D24DA" w14:paraId="261B643C" w14:textId="048E253C">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LiveMediaXR</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is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integrated</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experience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that</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goes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beyond</w:t>
      </w:r>
      <w:r w:rsidRPr="40FBC858" w:rsidR="4B8D24DA">
        <w:rPr>
          <w:rFonts w:eastAsia="" w:eastAsiaTheme="minorEastAsia"/>
          <w:noProof w:val="0"/>
          <w:sz w:val="24"/>
          <w:szCs w:val="24"/>
          <w:lang w:val="el-GR"/>
        </w:rPr>
        <w:t xml:space="preserve"> the </w:t>
      </w:r>
      <w:r w:rsidRPr="40FBC858" w:rsidR="4B8D24DA">
        <w:rPr>
          <w:rFonts w:eastAsia="" w:eastAsiaTheme="minorEastAsia"/>
          <w:noProof w:val="0"/>
          <w:sz w:val="24"/>
          <w:szCs w:val="24"/>
          <w:lang w:val="el-GR"/>
        </w:rPr>
        <w:t>boundaries</w:t>
      </w:r>
      <w:r w:rsidRPr="40FBC858" w:rsidR="4B8D24DA">
        <w:rPr>
          <w:rFonts w:eastAsia="" w:eastAsiaTheme="minorEastAsia"/>
          <w:noProof w:val="0"/>
          <w:sz w:val="24"/>
          <w:szCs w:val="24"/>
          <w:lang w:val="el-GR"/>
        </w:rPr>
        <w:t xml:space="preserve"> of </w:t>
      </w:r>
      <w:r w:rsidRPr="40FBC858" w:rsidR="4B8D24DA">
        <w:rPr>
          <w:rFonts w:eastAsia="" w:eastAsiaTheme="minorEastAsia"/>
          <w:noProof w:val="0"/>
          <w:sz w:val="24"/>
          <w:szCs w:val="24"/>
          <w:lang w:val="el-GR"/>
        </w:rPr>
        <w:t>traditional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conferences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It</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is</w:t>
      </w:r>
      <w:r w:rsidRPr="40FBC858" w:rsidR="4B8D24DA">
        <w:rPr>
          <w:rFonts w:eastAsia="" w:eastAsiaTheme="minorEastAsia"/>
          <w:noProof w:val="0"/>
          <w:sz w:val="24"/>
          <w:szCs w:val="24"/>
          <w:lang w:val="el-GR"/>
        </w:rPr>
        <w:t xml:space="preserve"> a </w:t>
      </w:r>
      <w:r w:rsidRPr="40FBC858" w:rsidR="4B8D24DA">
        <w:rPr>
          <w:rFonts w:eastAsia="" w:eastAsiaTheme="minorEastAsia"/>
          <w:noProof w:val="0"/>
          <w:sz w:val="24"/>
          <w:szCs w:val="24"/>
          <w:lang w:val="el-GR"/>
        </w:rPr>
        <w:t>step</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towards</w:t>
      </w:r>
      <w:r w:rsidRPr="40FBC858" w:rsidR="4B8D24DA">
        <w:rPr>
          <w:rFonts w:eastAsia="" w:eastAsiaTheme="minorEastAsia"/>
          <w:noProof w:val="0"/>
          <w:sz w:val="24"/>
          <w:szCs w:val="24"/>
          <w:lang w:val="el-GR"/>
        </w:rPr>
        <w:t xml:space="preserve"> the </w:t>
      </w:r>
      <w:r w:rsidRPr="40FBC858" w:rsidR="4B8D24DA">
        <w:rPr>
          <w:rFonts w:eastAsia="" w:eastAsiaTheme="minorEastAsia"/>
          <w:noProof w:val="0"/>
          <w:sz w:val="24"/>
          <w:szCs w:val="24"/>
          <w:lang w:val="el-GR"/>
        </w:rPr>
        <w:t>future</w:t>
      </w:r>
      <w:r w:rsidRPr="40FBC858" w:rsidR="4B8D24DA">
        <w:rPr>
          <w:rFonts w:eastAsia="" w:eastAsiaTheme="minorEastAsia"/>
          <w:noProof w:val="0"/>
          <w:sz w:val="24"/>
          <w:szCs w:val="24"/>
          <w:lang w:val="el-GR"/>
        </w:rPr>
        <w:t xml:space="preserve"> </w:t>
      </w:r>
      <w:r w:rsidRPr="40FBC858" w:rsidR="4C7514D3">
        <w:rPr>
          <w:rFonts w:eastAsia="" w:eastAsiaTheme="minorEastAsia"/>
          <w:noProof w:val="0"/>
          <w:sz w:val="24"/>
          <w:szCs w:val="24"/>
          <w:lang w:val="el-GR"/>
        </w:rPr>
        <w:t xml:space="preserve">for </w:t>
      </w:r>
      <w:r w:rsidRPr="40FBC858" w:rsidR="4B8D24DA">
        <w:rPr>
          <w:rFonts w:eastAsia="" w:eastAsiaTheme="minorEastAsia"/>
          <w:noProof w:val="0"/>
          <w:sz w:val="24"/>
          <w:szCs w:val="24"/>
          <w:lang w:val="el-GR"/>
        </w:rPr>
        <w:t>interaction and kno</w:t>
      </w:r>
      <w:r w:rsidRPr="40FBC858" w:rsidR="4B8D24DA">
        <w:rPr>
          <w:rFonts w:eastAsia="" w:eastAsiaTheme="minorEastAsia"/>
          <w:noProof w:val="0"/>
          <w:sz w:val="24"/>
          <w:szCs w:val="24"/>
          <w:lang w:val="el-GR"/>
        </w:rPr>
        <w:t xml:space="preserve">wledge. </w:t>
      </w:r>
    </w:p>
    <w:p w:rsidR="40FBC858" w:rsidP="40FBC858" w:rsidRDefault="40FBC858" w14:paraId="632C1F6D" w14:textId="2D7B67A3">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p>
    <w:p w:rsidR="4B8D24DA" w:rsidP="40FBC858" w:rsidRDefault="4B8D24DA" w14:paraId="34EF4241" w14:textId="191BD244">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 xml:space="preserve">INDUX-R </w:t>
      </w:r>
      <w:r w:rsidRPr="40FBC858" w:rsidR="4B8D24DA">
        <w:rPr>
          <w:rFonts w:eastAsia="" w:eastAsiaTheme="minorEastAsia"/>
          <w:noProof w:val="0"/>
          <w:sz w:val="24"/>
          <w:szCs w:val="24"/>
          <w:lang w:val="el-GR"/>
        </w:rPr>
        <w:t>is</w:t>
      </w:r>
      <w:r w:rsidRPr="40FBC858" w:rsidR="4B8D24DA">
        <w:rPr>
          <w:rFonts w:eastAsia="" w:eastAsiaTheme="minorEastAsia"/>
          <w:noProof w:val="0"/>
          <w:sz w:val="24"/>
          <w:szCs w:val="24"/>
          <w:lang w:val="el-GR"/>
        </w:rPr>
        <w:t xml:space="preserve"> a </w:t>
      </w:r>
      <w:r w:rsidRPr="40FBC858" w:rsidR="4B8D24DA">
        <w:rPr>
          <w:rFonts w:eastAsia="" w:eastAsiaTheme="minorEastAsia"/>
          <w:noProof w:val="0"/>
          <w:sz w:val="24"/>
          <w:szCs w:val="24"/>
          <w:lang w:val="el-GR"/>
        </w:rPr>
        <w:t>project</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that</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has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been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designed</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based</w:t>
      </w:r>
      <w:r w:rsidRPr="40FBC858" w:rsidR="4B8D24DA">
        <w:rPr>
          <w:rFonts w:eastAsia="" w:eastAsiaTheme="minorEastAsia"/>
          <w:noProof w:val="0"/>
          <w:sz w:val="24"/>
          <w:szCs w:val="24"/>
          <w:lang w:val="el-GR"/>
        </w:rPr>
        <w:t xml:space="preserve"> on the </w:t>
      </w:r>
      <w:r w:rsidRPr="40FBC858" w:rsidR="4B8D24DA">
        <w:rPr>
          <w:rFonts w:eastAsia="" w:eastAsiaTheme="minorEastAsia"/>
          <w:noProof w:val="0"/>
          <w:sz w:val="24"/>
          <w:szCs w:val="24"/>
          <w:lang w:val="el-GR"/>
        </w:rPr>
        <w:t>market</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requirements</w:t>
      </w:r>
      <w:r w:rsidRPr="40FBC858" w:rsidR="4B8D24DA">
        <w:rPr>
          <w:rFonts w:eastAsia="" w:eastAsiaTheme="minorEastAsia"/>
          <w:noProof w:val="0"/>
          <w:sz w:val="24"/>
          <w:szCs w:val="24"/>
          <w:lang w:val="el-GR"/>
        </w:rPr>
        <w:t xml:space="preserve"> and </w:t>
      </w:r>
      <w:r w:rsidRPr="40FBC858" w:rsidR="4B8D24DA">
        <w:rPr>
          <w:rFonts w:eastAsia="" w:eastAsiaTheme="minorEastAsia"/>
          <w:noProof w:val="0"/>
          <w:sz w:val="24"/>
          <w:szCs w:val="24"/>
          <w:lang w:val="el-GR"/>
        </w:rPr>
        <w:t>social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needs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where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augmented</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reality</w:t>
      </w:r>
      <w:r w:rsidRPr="40FBC858" w:rsidR="4B8D24DA">
        <w:rPr>
          <w:rFonts w:eastAsia="" w:eastAsiaTheme="minorEastAsia"/>
          <w:noProof w:val="0"/>
          <w:sz w:val="24"/>
          <w:szCs w:val="24"/>
          <w:lang w:val="el-GR"/>
        </w:rPr>
        <w:t xml:space="preserve"> (XR) </w:t>
      </w:r>
      <w:r w:rsidRPr="40FBC858" w:rsidR="4B8D24DA">
        <w:rPr>
          <w:rFonts w:eastAsia="" w:eastAsiaTheme="minorEastAsia"/>
          <w:noProof w:val="0"/>
          <w:sz w:val="24"/>
          <w:szCs w:val="24"/>
          <w:lang w:val="el-GR"/>
        </w:rPr>
        <w:t>can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make</w:t>
      </w:r>
      <w:r w:rsidRPr="40FBC858" w:rsidR="4B8D24DA">
        <w:rPr>
          <w:rFonts w:eastAsia="" w:eastAsiaTheme="minorEastAsia"/>
          <w:noProof w:val="0"/>
          <w:sz w:val="24"/>
          <w:szCs w:val="24"/>
          <w:lang w:val="el-GR"/>
        </w:rPr>
        <w:t xml:space="preserve"> a </w:t>
      </w:r>
      <w:r w:rsidRPr="40FBC858" w:rsidR="4B8D24DA">
        <w:rPr>
          <w:rFonts w:eastAsia="" w:eastAsiaTheme="minorEastAsia"/>
          <w:noProof w:val="0"/>
          <w:sz w:val="24"/>
          <w:szCs w:val="24"/>
          <w:lang w:val="el-GR"/>
        </w:rPr>
        <w:t>difference</w:t>
      </w:r>
      <w:r w:rsidRPr="40FBC858" w:rsidR="4B8D24DA">
        <w:rPr>
          <w:rFonts w:eastAsia="" w:eastAsiaTheme="minorEastAsia"/>
          <w:noProof w:val="0"/>
          <w:sz w:val="24"/>
          <w:szCs w:val="24"/>
          <w:lang w:val="el-GR"/>
        </w:rPr>
        <w:t>. T</w:t>
      </w:r>
      <w:r w:rsidRPr="40FBC858" w:rsidR="4B8D24DA">
        <w:rPr>
          <w:rFonts w:eastAsia="" w:eastAsiaTheme="minorEastAsia"/>
          <w:noProof w:val="0"/>
          <w:sz w:val="24"/>
          <w:szCs w:val="24"/>
          <w:lang w:val="el-GR"/>
        </w:rPr>
        <w:t xml:space="preserve">he </w:t>
      </w:r>
      <w:r w:rsidRPr="40FBC858" w:rsidR="4B8D24DA">
        <w:rPr>
          <w:rFonts w:eastAsia="" w:eastAsiaTheme="minorEastAsia"/>
          <w:noProof w:val="0"/>
          <w:sz w:val="24"/>
          <w:szCs w:val="24"/>
          <w:lang w:val="el-GR"/>
        </w:rPr>
        <w:t>main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application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areas</w:t>
      </w:r>
      <w:r w:rsidRPr="40FBC858" w:rsidR="4B8D24DA">
        <w:rPr>
          <w:rFonts w:eastAsia="" w:eastAsiaTheme="minorEastAsia"/>
          <w:noProof w:val="0"/>
          <w:sz w:val="24"/>
          <w:szCs w:val="24"/>
          <w:lang w:val="el-GR"/>
        </w:rPr>
        <w:t xml:space="preserve"> of INDUX-R </w:t>
      </w:r>
      <w:r w:rsidRPr="40FBC858" w:rsidR="4B8D24DA">
        <w:rPr>
          <w:rFonts w:eastAsia="" w:eastAsiaTheme="minorEastAsia"/>
          <w:noProof w:val="0"/>
          <w:sz w:val="24"/>
          <w:szCs w:val="24"/>
          <w:lang w:val="el-GR"/>
        </w:rPr>
        <w:t>are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as</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follows</w:t>
      </w:r>
      <w:r w:rsidRPr="40FBC858" w:rsidR="4B8D24DA">
        <w:rPr>
          <w:rFonts w:eastAsia="" w:eastAsiaTheme="minorEastAsia"/>
          <w:noProof w:val="0"/>
          <w:sz w:val="24"/>
          <w:szCs w:val="24"/>
          <w:lang w:val="el-GR"/>
        </w:rPr>
        <w:t xml:space="preserve">: </w:t>
      </w:r>
    </w:p>
    <w:p w:rsidR="40FBC858" w:rsidP="40FBC858" w:rsidRDefault="40FBC858" w14:paraId="20033474" w14:textId="79EEF397">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p>
    <w:p w:rsidR="4B8D24DA" w:rsidP="40FBC858" w:rsidRDefault="4B8D24DA" w14:paraId="57F67992" w14:textId="6E22C1A6">
      <w:pPr>
        <w:pStyle w:val="ListParagraph"/>
        <w:numPr>
          <w:ilvl w:val="0"/>
          <w:numId w:val="4"/>
        </w:numPr>
        <w:suppressLineNumbers w:val="0"/>
        <w:bidi w:val="0"/>
        <w:spacing w:before="0" w:beforeAutospacing="off" w:after="0" w:afterAutospacing="off" w:line="259" w:lineRule="auto"/>
        <w:ind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LiveMediaXR</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Participation</w:t>
      </w:r>
      <w:r w:rsidRPr="40FBC858" w:rsidR="4B8D24DA">
        <w:rPr>
          <w:rFonts w:eastAsia="" w:eastAsiaTheme="minorEastAsia"/>
          <w:noProof w:val="0"/>
          <w:sz w:val="24"/>
          <w:szCs w:val="24"/>
          <w:lang w:val="el-GR"/>
        </w:rPr>
        <w:t xml:space="preserve"> (on-</w:t>
      </w:r>
      <w:r w:rsidRPr="40FBC858" w:rsidR="4B8D24DA">
        <w:rPr>
          <w:rFonts w:eastAsia="" w:eastAsiaTheme="minorEastAsia"/>
          <w:noProof w:val="0"/>
          <w:sz w:val="24"/>
          <w:szCs w:val="24"/>
          <w:lang w:val="el-GR"/>
        </w:rPr>
        <w:t>site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online</w:t>
      </w:r>
      <w:r w:rsidRPr="40FBC858" w:rsidR="4B8D24DA">
        <w:rPr>
          <w:rFonts w:eastAsia="" w:eastAsiaTheme="minorEastAsia"/>
          <w:noProof w:val="0"/>
          <w:sz w:val="24"/>
          <w:szCs w:val="24"/>
          <w:lang w:val="el-GR"/>
        </w:rPr>
        <w:t xml:space="preserve">, on </w:t>
      </w:r>
      <w:r w:rsidRPr="40FBC858" w:rsidR="4B8D24DA">
        <w:rPr>
          <w:rFonts w:eastAsia="" w:eastAsiaTheme="minorEastAsia"/>
          <w:noProof w:val="0"/>
          <w:sz w:val="24"/>
          <w:szCs w:val="24"/>
          <w:lang w:val="el-GR"/>
        </w:rPr>
        <w:t>demand</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with</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interaction</w:t>
      </w:r>
      <w:r w:rsidRPr="40FBC858" w:rsidR="4B8D24DA">
        <w:rPr>
          <w:rFonts w:eastAsia="" w:eastAsiaTheme="minorEastAsia"/>
          <w:noProof w:val="0"/>
          <w:sz w:val="24"/>
          <w:szCs w:val="24"/>
          <w:lang w:val="el-GR"/>
        </w:rPr>
        <w:t xml:space="preserve"> in a </w:t>
      </w:r>
      <w:r w:rsidRPr="40FBC858" w:rsidR="4B8D24DA">
        <w:rPr>
          <w:rFonts w:eastAsia="" w:eastAsiaTheme="minorEastAsia"/>
          <w:noProof w:val="0"/>
          <w:sz w:val="24"/>
          <w:szCs w:val="24"/>
          <w:lang w:val="el-GR"/>
        </w:rPr>
        <w:t>virtual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environment</w:t>
      </w:r>
      <w:r w:rsidRPr="40FBC858" w:rsidR="4B8D24DA">
        <w:rPr>
          <w:rFonts w:eastAsia="" w:eastAsiaTheme="minorEastAsia"/>
          <w:noProof w:val="0"/>
          <w:sz w:val="24"/>
          <w:szCs w:val="24"/>
          <w:lang w:val="el-GR"/>
        </w:rPr>
        <w:t>.</w:t>
      </w:r>
    </w:p>
    <w:p w:rsidR="4B8D24DA" w:rsidP="40FBC858" w:rsidRDefault="4B8D24DA" w14:paraId="06E9EA3C" w14:textId="07F1DB28">
      <w:pPr>
        <w:pStyle w:val="ListParagraph"/>
        <w:numPr>
          <w:ilvl w:val="0"/>
          <w:numId w:val="4"/>
        </w:numPr>
        <w:suppressLineNumbers w:val="0"/>
        <w:bidi w:val="0"/>
        <w:spacing w:before="0" w:beforeAutospacing="off" w:after="0" w:afterAutospacing="off" w:line="259" w:lineRule="auto"/>
        <w:ind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 xml:space="preserve"> X-</w:t>
      </w:r>
      <w:r w:rsidRPr="40FBC858" w:rsidR="4B8D24DA">
        <w:rPr>
          <w:rFonts w:eastAsia="" w:eastAsiaTheme="minorEastAsia"/>
          <w:noProof w:val="0"/>
          <w:sz w:val="24"/>
          <w:szCs w:val="24"/>
          <w:lang w:val="el-GR"/>
        </w:rPr>
        <w:t>Ray</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vision</w:t>
      </w:r>
      <w:r w:rsidRPr="40FBC858" w:rsidR="4B8D24DA">
        <w:rPr>
          <w:rFonts w:eastAsia="" w:eastAsiaTheme="minorEastAsia"/>
          <w:noProof w:val="0"/>
          <w:sz w:val="24"/>
          <w:szCs w:val="24"/>
          <w:lang w:val="el-GR"/>
        </w:rPr>
        <w:t xml:space="preserve"> for Industry 4.0: </w:t>
      </w:r>
      <w:r w:rsidRPr="40FBC858" w:rsidR="4B8D24DA">
        <w:rPr>
          <w:rFonts w:eastAsia="" w:eastAsiaTheme="minorEastAsia"/>
          <w:noProof w:val="0"/>
          <w:sz w:val="24"/>
          <w:szCs w:val="24"/>
          <w:lang w:val="el-GR"/>
        </w:rPr>
        <w:t>Improving</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productivity</w:t>
      </w:r>
      <w:r w:rsidRPr="40FBC858" w:rsidR="4B8D24DA">
        <w:rPr>
          <w:rFonts w:eastAsia="" w:eastAsiaTheme="minorEastAsia"/>
          <w:noProof w:val="0"/>
          <w:sz w:val="24"/>
          <w:szCs w:val="24"/>
          <w:lang w:val="el-GR"/>
        </w:rPr>
        <w:t xml:space="preserve"> and </w:t>
      </w:r>
      <w:r w:rsidRPr="40FBC858" w:rsidR="4B8D24DA">
        <w:rPr>
          <w:rFonts w:eastAsia="" w:eastAsiaTheme="minorEastAsia"/>
          <w:noProof w:val="0"/>
          <w:sz w:val="24"/>
          <w:szCs w:val="24"/>
          <w:lang w:val="el-GR"/>
        </w:rPr>
        <w:t>safety</w:t>
      </w:r>
      <w:r w:rsidRPr="40FBC858" w:rsidR="4B8D24DA">
        <w:rPr>
          <w:rFonts w:eastAsia="" w:eastAsiaTheme="minorEastAsia"/>
          <w:noProof w:val="0"/>
          <w:sz w:val="24"/>
          <w:szCs w:val="24"/>
          <w:lang w:val="el-GR"/>
        </w:rPr>
        <w:t xml:space="preserve"> in </w:t>
      </w:r>
      <w:r w:rsidRPr="40FBC858" w:rsidR="4B8D24DA">
        <w:rPr>
          <w:rFonts w:eastAsia="" w:eastAsiaTheme="minorEastAsia"/>
          <w:noProof w:val="0"/>
          <w:sz w:val="24"/>
          <w:szCs w:val="24"/>
          <w:lang w:val="el-GR"/>
        </w:rPr>
        <w:t>industry</w:t>
      </w:r>
      <w:r w:rsidRPr="40FBC858" w:rsidR="4B8D24DA">
        <w:rPr>
          <w:rFonts w:eastAsia="" w:eastAsiaTheme="minorEastAsia"/>
          <w:noProof w:val="0"/>
          <w:sz w:val="24"/>
          <w:szCs w:val="24"/>
          <w:lang w:val="el-GR"/>
        </w:rPr>
        <w:t>.</w:t>
      </w:r>
    </w:p>
    <w:p w:rsidR="4B8D24DA" w:rsidP="40FBC858" w:rsidRDefault="4B8D24DA" w14:paraId="5FE5EB63" w14:textId="6D52CC1C">
      <w:pPr>
        <w:pStyle w:val="ListParagraph"/>
        <w:numPr>
          <w:ilvl w:val="0"/>
          <w:numId w:val="4"/>
        </w:numPr>
        <w:suppressLineNumbers w:val="0"/>
        <w:bidi w:val="0"/>
        <w:spacing w:before="0" w:beforeAutospacing="off" w:after="0" w:afterAutospacing="off" w:line="259" w:lineRule="auto"/>
        <w:ind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Virtual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medical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education</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Training</w:t>
      </w:r>
      <w:r w:rsidRPr="40FBC858" w:rsidR="4B8D24DA">
        <w:rPr>
          <w:rFonts w:eastAsia="" w:eastAsiaTheme="minorEastAsia"/>
          <w:noProof w:val="0"/>
          <w:sz w:val="24"/>
          <w:szCs w:val="24"/>
          <w:lang w:val="el-GR"/>
        </w:rPr>
        <w:t xml:space="preserve"> in </w:t>
      </w:r>
      <w:r w:rsidRPr="40FBC858" w:rsidR="4B8D24DA">
        <w:rPr>
          <w:rFonts w:eastAsia="" w:eastAsiaTheme="minorEastAsia"/>
          <w:noProof w:val="0"/>
          <w:sz w:val="24"/>
          <w:szCs w:val="24"/>
          <w:lang w:val="el-GR"/>
        </w:rPr>
        <w:t>medical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procedures</w:t>
      </w:r>
      <w:r w:rsidRPr="40FBC858" w:rsidR="4B8D24DA">
        <w:rPr>
          <w:rFonts w:eastAsia="" w:eastAsiaTheme="minorEastAsia"/>
          <w:noProof w:val="0"/>
          <w:sz w:val="24"/>
          <w:szCs w:val="24"/>
          <w:lang w:val="el-GR"/>
        </w:rPr>
        <w:t xml:space="preserve"> in a </w:t>
      </w:r>
      <w:r w:rsidRPr="40FBC858" w:rsidR="4B8D24DA">
        <w:rPr>
          <w:rFonts w:eastAsia="" w:eastAsiaTheme="minorEastAsia"/>
          <w:noProof w:val="0"/>
          <w:sz w:val="24"/>
          <w:szCs w:val="24"/>
          <w:lang w:val="el-GR"/>
        </w:rPr>
        <w:t>virtual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environment</w:t>
      </w:r>
      <w:r w:rsidRPr="40FBC858" w:rsidR="4B8D24DA">
        <w:rPr>
          <w:rFonts w:eastAsia="" w:eastAsiaTheme="minorEastAsia"/>
          <w:noProof w:val="0"/>
          <w:sz w:val="24"/>
          <w:szCs w:val="24"/>
          <w:lang w:val="el-GR"/>
        </w:rPr>
        <w:t>.</w:t>
      </w:r>
    </w:p>
    <w:p w:rsidR="4B8D24DA" w:rsidP="40FBC858" w:rsidRDefault="4B8D24DA" w14:paraId="1BC67214" w14:textId="477ED9CB">
      <w:pPr>
        <w:pStyle w:val="ListParagraph"/>
        <w:numPr>
          <w:ilvl w:val="0"/>
          <w:numId w:val="4"/>
        </w:numPr>
        <w:suppressLineNumbers w:val="0"/>
        <w:bidi w:val="0"/>
        <w:spacing w:before="0" w:beforeAutospacing="off" w:after="0" w:afterAutospacing="off" w:line="259" w:lineRule="auto"/>
        <w:ind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Large-scale</w:t>
      </w:r>
      <w:r w:rsidRPr="40FBC858" w:rsidR="4B8D24DA">
        <w:rPr>
          <w:rFonts w:eastAsia="" w:eastAsiaTheme="minorEastAsia"/>
          <w:noProof w:val="0"/>
          <w:sz w:val="24"/>
          <w:szCs w:val="24"/>
          <w:lang w:val="el-GR"/>
        </w:rPr>
        <w:t xml:space="preserve"> 4D </w:t>
      </w:r>
      <w:r w:rsidRPr="40FBC858" w:rsidR="4B8D24DA">
        <w:rPr>
          <w:rFonts w:eastAsia="" w:eastAsiaTheme="minorEastAsia"/>
          <w:noProof w:val="0"/>
          <w:sz w:val="24"/>
          <w:szCs w:val="24"/>
          <w:lang w:val="el-GR"/>
        </w:rPr>
        <w:t>reconstruction</w:t>
      </w:r>
      <w:r w:rsidRPr="40FBC858" w:rsidR="4B8D24DA">
        <w:rPr>
          <w:rFonts w:eastAsia="" w:eastAsiaTheme="minorEastAsia"/>
          <w:noProof w:val="0"/>
          <w:sz w:val="24"/>
          <w:szCs w:val="24"/>
          <w:lang w:val="el-GR"/>
        </w:rPr>
        <w:t xml:space="preserve"> of </w:t>
      </w:r>
      <w:r w:rsidRPr="40FBC858" w:rsidR="4B8D24DA">
        <w:rPr>
          <w:rFonts w:eastAsia="" w:eastAsiaTheme="minorEastAsia"/>
          <w:noProof w:val="0"/>
          <w:sz w:val="24"/>
          <w:szCs w:val="24"/>
          <w:lang w:val="el-GR"/>
        </w:rPr>
        <w:t>historical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sites</w:t>
      </w:r>
      <w:r w:rsidRPr="40FBC858" w:rsidR="4B8D24DA">
        <w:rPr>
          <w:rFonts w:eastAsia="" w:eastAsiaTheme="minorEastAsia"/>
          <w:noProof w:val="0"/>
          <w:sz w:val="24"/>
          <w:szCs w:val="24"/>
          <w:lang w:val="el-GR"/>
        </w:rPr>
        <w:t xml:space="preserve">: Reconstruction of </w:t>
      </w:r>
      <w:r w:rsidRPr="40FBC858" w:rsidR="4B8D24DA">
        <w:rPr>
          <w:rFonts w:eastAsia="" w:eastAsiaTheme="minorEastAsia"/>
          <w:noProof w:val="0"/>
          <w:sz w:val="24"/>
          <w:szCs w:val="24"/>
          <w:lang w:val="el-GR"/>
        </w:rPr>
        <w:t>historical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sites</w:t>
      </w:r>
      <w:r w:rsidRPr="40FBC858" w:rsidR="4B8D24DA">
        <w:rPr>
          <w:rFonts w:eastAsia="" w:eastAsiaTheme="minorEastAsia"/>
          <w:noProof w:val="0"/>
          <w:sz w:val="24"/>
          <w:szCs w:val="24"/>
          <w:lang w:val="el-GR"/>
        </w:rPr>
        <w:t xml:space="preserve"> in 3D and 4D </w:t>
      </w:r>
      <w:r w:rsidRPr="40FBC858" w:rsidR="4B8D24DA">
        <w:rPr>
          <w:rFonts w:eastAsia="" w:eastAsiaTheme="minorEastAsia"/>
          <w:noProof w:val="0"/>
          <w:sz w:val="24"/>
          <w:szCs w:val="24"/>
          <w:lang w:val="el-GR"/>
        </w:rPr>
        <w:t>space</w:t>
      </w:r>
      <w:r w:rsidRPr="40FBC858" w:rsidR="4B8D24DA">
        <w:rPr>
          <w:rFonts w:eastAsia="" w:eastAsiaTheme="minorEastAsia"/>
          <w:noProof w:val="0"/>
          <w:sz w:val="24"/>
          <w:szCs w:val="24"/>
          <w:lang w:val="el-GR"/>
        </w:rPr>
        <w:t xml:space="preserve"> - </w:t>
      </w:r>
      <w:r w:rsidRPr="40FBC858" w:rsidR="4B8D24DA">
        <w:rPr>
          <w:rFonts w:eastAsia="" w:eastAsiaTheme="minorEastAsia"/>
          <w:noProof w:val="0"/>
          <w:sz w:val="24"/>
          <w:szCs w:val="24"/>
          <w:lang w:val="el-GR"/>
        </w:rPr>
        <w:t>preservation</w:t>
      </w:r>
      <w:r w:rsidRPr="40FBC858" w:rsidR="4B8D24DA">
        <w:rPr>
          <w:rFonts w:eastAsia="" w:eastAsiaTheme="minorEastAsia"/>
          <w:noProof w:val="0"/>
          <w:sz w:val="24"/>
          <w:szCs w:val="24"/>
          <w:lang w:val="el-GR"/>
        </w:rPr>
        <w:t xml:space="preserve"> of </w:t>
      </w:r>
      <w:r w:rsidRPr="40FBC858" w:rsidR="4B8D24DA">
        <w:rPr>
          <w:rFonts w:eastAsia="" w:eastAsiaTheme="minorEastAsia"/>
          <w:noProof w:val="0"/>
          <w:sz w:val="24"/>
          <w:szCs w:val="24"/>
          <w:lang w:val="el-GR"/>
        </w:rPr>
        <w:t>historical</w:t>
      </w:r>
      <w:r w:rsidRPr="40FBC858" w:rsidR="4B8D24DA">
        <w:rPr>
          <w:rFonts w:eastAsia="" w:eastAsiaTheme="minorEastAsia"/>
          <w:noProof w:val="0"/>
          <w:sz w:val="24"/>
          <w:szCs w:val="24"/>
          <w:lang w:val="el-GR"/>
        </w:rPr>
        <w:t xml:space="preserve"> memory.</w:t>
      </w:r>
    </w:p>
    <w:p w:rsidR="4B8D24DA" w:rsidP="40FBC858" w:rsidRDefault="4B8D24DA" w14:paraId="5A99638E" w14:textId="5D184EA2">
      <w:pPr>
        <w:pStyle w:val="ListParagraph"/>
        <w:numPr>
          <w:ilvl w:val="0"/>
          <w:numId w:val="4"/>
        </w:numPr>
        <w:suppressLineNumbers w:val="0"/>
        <w:bidi w:val="0"/>
        <w:spacing w:before="0" w:beforeAutospacing="off" w:after="0" w:afterAutospacing="off" w:line="259" w:lineRule="auto"/>
        <w:ind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Improved</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experience</w:t>
      </w:r>
      <w:r w:rsidRPr="40FBC858" w:rsidR="4B8D24DA">
        <w:rPr>
          <w:rFonts w:eastAsia="" w:eastAsiaTheme="minorEastAsia"/>
          <w:noProof w:val="0"/>
          <w:sz w:val="24"/>
          <w:szCs w:val="24"/>
          <w:lang w:val="el-GR"/>
        </w:rPr>
        <w:t xml:space="preserve"> of </w:t>
      </w:r>
      <w:r w:rsidRPr="40FBC858" w:rsidR="4B8D24DA">
        <w:rPr>
          <w:rFonts w:eastAsia="" w:eastAsiaTheme="minorEastAsia"/>
          <w:noProof w:val="0"/>
          <w:sz w:val="24"/>
          <w:szCs w:val="24"/>
          <w:lang w:val="el-GR"/>
        </w:rPr>
        <w:t>watching</w:t>
      </w:r>
      <w:r w:rsidRPr="40FBC858" w:rsidR="4B8D24DA">
        <w:rPr>
          <w:rFonts w:eastAsia="" w:eastAsiaTheme="minorEastAsia"/>
          <w:noProof w:val="0"/>
          <w:sz w:val="24"/>
          <w:szCs w:val="24"/>
          <w:lang w:val="el-GR"/>
        </w:rPr>
        <w:t xml:space="preserve"> NOMADE </w:t>
      </w:r>
      <w:r w:rsidRPr="40FBC858" w:rsidR="4B8D24DA">
        <w:rPr>
          <w:rFonts w:eastAsia="" w:eastAsiaTheme="minorEastAsia"/>
          <w:noProof w:val="0"/>
          <w:sz w:val="24"/>
          <w:szCs w:val="24"/>
          <w:lang w:val="el-GR"/>
        </w:rPr>
        <w:t>car</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races</w:t>
      </w:r>
      <w:r w:rsidRPr="40FBC858" w:rsidR="4B8D24DA">
        <w:rPr>
          <w:rFonts w:eastAsia="" w:eastAsiaTheme="minorEastAsia"/>
          <w:noProof w:val="0"/>
          <w:sz w:val="24"/>
          <w:szCs w:val="24"/>
          <w:lang w:val="el-GR"/>
        </w:rPr>
        <w:t xml:space="preserve"> - </w:t>
      </w:r>
      <w:r w:rsidRPr="40FBC858" w:rsidR="4B8D24DA">
        <w:rPr>
          <w:rFonts w:eastAsia="" w:eastAsiaTheme="minorEastAsia"/>
          <w:noProof w:val="0"/>
          <w:sz w:val="24"/>
          <w:szCs w:val="24"/>
          <w:lang w:val="el-GR"/>
        </w:rPr>
        <w:t>exciting</w:t>
      </w:r>
      <w:r w:rsidRPr="40FBC858" w:rsidR="4B8D24DA">
        <w:rPr>
          <w:rFonts w:eastAsia="" w:eastAsiaTheme="minorEastAsia"/>
          <w:noProof w:val="0"/>
          <w:sz w:val="24"/>
          <w:szCs w:val="24"/>
          <w:lang w:val="el-GR"/>
        </w:rPr>
        <w:t xml:space="preserve"> and </w:t>
      </w:r>
      <w:r w:rsidRPr="40FBC858" w:rsidR="4B8D24DA">
        <w:rPr>
          <w:rFonts w:eastAsia="" w:eastAsiaTheme="minorEastAsia"/>
          <w:noProof w:val="0"/>
          <w:sz w:val="24"/>
          <w:szCs w:val="24"/>
          <w:lang w:val="el-GR"/>
        </w:rPr>
        <w:t>immersive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experience</w:t>
      </w:r>
      <w:r w:rsidRPr="40FBC858" w:rsidR="4B8D24DA">
        <w:rPr>
          <w:rFonts w:eastAsia="" w:eastAsiaTheme="minorEastAsia"/>
          <w:noProof w:val="0"/>
          <w:sz w:val="24"/>
          <w:szCs w:val="24"/>
          <w:lang w:val="el-GR"/>
        </w:rPr>
        <w:t xml:space="preserve">. </w:t>
      </w:r>
    </w:p>
    <w:p w:rsidR="40FBC858" w:rsidP="40FBC858" w:rsidRDefault="40FBC858" w14:paraId="3BD3CE6C" w14:textId="2D7775F9">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p>
    <w:p w:rsidR="4B8D24DA" w:rsidP="40FBC858" w:rsidRDefault="4B8D24DA" w14:paraId="3FDA12CC" w14:textId="24436A31">
      <w:pPr>
        <w:pStyle w:val="Normal"/>
        <w:suppressLineNumbers w:val="0"/>
        <w:bidi w:val="0"/>
        <w:spacing w:before="0" w:beforeAutospacing="off" w:after="0" w:afterAutospacing="off" w:line="259" w:lineRule="auto"/>
        <w:ind w:left="0" w:right="0"/>
        <w:jc w:val="left"/>
        <w:rPr>
          <w:rFonts w:eastAsia="" w:eastAsiaTheme="minorEastAsia"/>
          <w:noProof w:val="0"/>
          <w:sz w:val="24"/>
          <w:szCs w:val="24"/>
          <w:lang w:val="el-GR"/>
        </w:rPr>
      </w:pPr>
      <w:r w:rsidRPr="40FBC858" w:rsidR="4B8D24DA">
        <w:rPr>
          <w:rFonts w:eastAsia="" w:eastAsiaTheme="minorEastAsia"/>
          <w:noProof w:val="0"/>
          <w:sz w:val="24"/>
          <w:szCs w:val="24"/>
          <w:lang w:val="el-GR"/>
        </w:rPr>
        <w:t xml:space="preserve">INDUX-R </w:t>
      </w:r>
      <w:r w:rsidRPr="40FBC858" w:rsidR="4B8D24DA">
        <w:rPr>
          <w:rFonts w:eastAsia="" w:eastAsiaTheme="minorEastAsia"/>
          <w:noProof w:val="0"/>
          <w:sz w:val="24"/>
          <w:szCs w:val="24"/>
          <w:lang w:val="el-GR"/>
        </w:rPr>
        <w:t>will</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transform</w:t>
      </w:r>
      <w:r w:rsidRPr="40FBC858" w:rsidR="4B8D24DA">
        <w:rPr>
          <w:rFonts w:eastAsia="" w:eastAsiaTheme="minorEastAsia"/>
          <w:noProof w:val="0"/>
          <w:sz w:val="24"/>
          <w:szCs w:val="24"/>
          <w:lang w:val="el-GR"/>
        </w:rPr>
        <w:t xml:space="preserve"> and </w:t>
      </w:r>
      <w:r w:rsidRPr="40FBC858" w:rsidR="4B8D24DA">
        <w:rPr>
          <w:rFonts w:eastAsia="" w:eastAsiaTheme="minorEastAsia"/>
          <w:noProof w:val="0"/>
          <w:sz w:val="24"/>
          <w:szCs w:val="24"/>
          <w:lang w:val="el-GR"/>
        </w:rPr>
        <w:t>elevate</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LiveMediaXR</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with</w:t>
      </w:r>
      <w:r w:rsidRPr="40FBC858" w:rsidR="4B8D24DA">
        <w:rPr>
          <w:rFonts w:eastAsia="" w:eastAsiaTheme="minorEastAsia"/>
          <w:noProof w:val="0"/>
          <w:sz w:val="24"/>
          <w:szCs w:val="24"/>
          <w:lang w:val="el-GR"/>
        </w:rPr>
        <w:t xml:space="preserve"> the </w:t>
      </w:r>
      <w:r w:rsidRPr="40FBC858" w:rsidR="4B8D24DA">
        <w:rPr>
          <w:rFonts w:eastAsia="" w:eastAsiaTheme="minorEastAsia"/>
          <w:noProof w:val="0"/>
          <w:sz w:val="24"/>
          <w:szCs w:val="24"/>
          <w:lang w:val="el-GR"/>
        </w:rPr>
        <w:t>help</w:t>
      </w:r>
      <w:r w:rsidRPr="40FBC858" w:rsidR="4B8D24DA">
        <w:rPr>
          <w:rFonts w:eastAsia="" w:eastAsiaTheme="minorEastAsia"/>
          <w:noProof w:val="0"/>
          <w:sz w:val="24"/>
          <w:szCs w:val="24"/>
          <w:lang w:val="el-GR"/>
        </w:rPr>
        <w:t xml:space="preserve"> of AI, XR and </w:t>
      </w:r>
      <w:r w:rsidRPr="40FBC858" w:rsidR="4B8D24DA">
        <w:rPr>
          <w:rFonts w:eastAsia="" w:eastAsiaTheme="minorEastAsia"/>
          <w:noProof w:val="0"/>
          <w:sz w:val="24"/>
          <w:szCs w:val="24"/>
          <w:lang w:val="el-GR"/>
        </w:rPr>
        <w:t>IoT</w:t>
      </w:r>
      <w:r w:rsidRPr="40FBC858" w:rsidR="4B8D24DA">
        <w:rPr>
          <w:rFonts w:eastAsia="" w:eastAsiaTheme="minorEastAsia"/>
          <w:noProof w:val="0"/>
          <w:sz w:val="24"/>
          <w:szCs w:val="24"/>
          <w:lang w:val="el-GR"/>
        </w:rPr>
        <w:t xml:space="preserve"> </w:t>
      </w:r>
      <w:r w:rsidRPr="40FBC858" w:rsidR="4B8D24DA">
        <w:rPr>
          <w:rFonts w:eastAsia="" w:eastAsiaTheme="minorEastAsia"/>
          <w:noProof w:val="0"/>
          <w:sz w:val="24"/>
          <w:szCs w:val="24"/>
          <w:lang w:val="el-GR"/>
        </w:rPr>
        <w:t>technologies</w:t>
      </w:r>
      <w:r w:rsidRPr="40FBC858" w:rsidR="4B8D24DA">
        <w:rPr>
          <w:rFonts w:eastAsia="" w:eastAsiaTheme="minorEastAsia"/>
          <w:noProof w:val="0"/>
          <w:sz w:val="24"/>
          <w:szCs w:val="24"/>
          <w:lang w:val="el-GR"/>
        </w:rPr>
        <w:t>.</w:t>
      </w:r>
    </w:p>
    <w:sectPr w:rsidRPr="00495E49" w:rsidR="1515F54C">
      <w:pgSz w:w="11906" w:h="16838"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3">
    <w:nsid w:val="643279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E2EB9EE"/>
    <w:multiLevelType w:val="hybridMultilevel"/>
    <w:tmpl w:val="A33E1434"/>
    <w:lvl w:ilvl="0" w:tplc="92FE8534">
      <w:start w:val="1"/>
      <w:numFmt w:val="bullet"/>
      <w:lvlText w:val=""/>
      <w:lvlJc w:val="left"/>
      <w:pPr>
        <w:ind w:left="720" w:hanging="360"/>
      </w:pPr>
      <w:rPr>
        <w:rFonts w:hint="default" w:ascii="Symbol" w:hAnsi="Symbol"/>
      </w:rPr>
    </w:lvl>
    <w:lvl w:ilvl="1" w:tplc="A5647E0E">
      <w:start w:val="1"/>
      <w:numFmt w:val="bullet"/>
      <w:lvlText w:val="o"/>
      <w:lvlJc w:val="left"/>
      <w:pPr>
        <w:ind w:left="1440" w:hanging="360"/>
      </w:pPr>
      <w:rPr>
        <w:rFonts w:hint="default" w:ascii="Courier New" w:hAnsi="Courier New"/>
      </w:rPr>
    </w:lvl>
    <w:lvl w:ilvl="2" w:tplc="7AC44012">
      <w:start w:val="1"/>
      <w:numFmt w:val="bullet"/>
      <w:lvlText w:val=""/>
      <w:lvlJc w:val="left"/>
      <w:pPr>
        <w:ind w:left="2160" w:hanging="360"/>
      </w:pPr>
      <w:rPr>
        <w:rFonts w:hint="default" w:ascii="Wingdings" w:hAnsi="Wingdings"/>
      </w:rPr>
    </w:lvl>
    <w:lvl w:ilvl="3" w:tplc="6040E534">
      <w:start w:val="1"/>
      <w:numFmt w:val="bullet"/>
      <w:lvlText w:val=""/>
      <w:lvlJc w:val="left"/>
      <w:pPr>
        <w:ind w:left="2880" w:hanging="360"/>
      </w:pPr>
      <w:rPr>
        <w:rFonts w:hint="default" w:ascii="Symbol" w:hAnsi="Symbol"/>
      </w:rPr>
    </w:lvl>
    <w:lvl w:ilvl="4" w:tplc="7C8A23A8">
      <w:start w:val="1"/>
      <w:numFmt w:val="bullet"/>
      <w:lvlText w:val="o"/>
      <w:lvlJc w:val="left"/>
      <w:pPr>
        <w:ind w:left="3600" w:hanging="360"/>
      </w:pPr>
      <w:rPr>
        <w:rFonts w:hint="default" w:ascii="Courier New" w:hAnsi="Courier New"/>
      </w:rPr>
    </w:lvl>
    <w:lvl w:ilvl="5" w:tplc="678A9200">
      <w:start w:val="1"/>
      <w:numFmt w:val="bullet"/>
      <w:lvlText w:val=""/>
      <w:lvlJc w:val="left"/>
      <w:pPr>
        <w:ind w:left="4320" w:hanging="360"/>
      </w:pPr>
      <w:rPr>
        <w:rFonts w:hint="default" w:ascii="Wingdings" w:hAnsi="Wingdings"/>
      </w:rPr>
    </w:lvl>
    <w:lvl w:ilvl="6" w:tplc="92843A24">
      <w:start w:val="1"/>
      <w:numFmt w:val="bullet"/>
      <w:lvlText w:val=""/>
      <w:lvlJc w:val="left"/>
      <w:pPr>
        <w:ind w:left="5040" w:hanging="360"/>
      </w:pPr>
      <w:rPr>
        <w:rFonts w:hint="default" w:ascii="Symbol" w:hAnsi="Symbol"/>
      </w:rPr>
    </w:lvl>
    <w:lvl w:ilvl="7" w:tplc="ED580A30">
      <w:start w:val="1"/>
      <w:numFmt w:val="bullet"/>
      <w:lvlText w:val="o"/>
      <w:lvlJc w:val="left"/>
      <w:pPr>
        <w:ind w:left="5760" w:hanging="360"/>
      </w:pPr>
      <w:rPr>
        <w:rFonts w:hint="default" w:ascii="Courier New" w:hAnsi="Courier New"/>
      </w:rPr>
    </w:lvl>
    <w:lvl w:ilvl="8" w:tplc="3092BBCC">
      <w:start w:val="1"/>
      <w:numFmt w:val="bullet"/>
      <w:lvlText w:val=""/>
      <w:lvlJc w:val="left"/>
      <w:pPr>
        <w:ind w:left="6480" w:hanging="360"/>
      </w:pPr>
      <w:rPr>
        <w:rFonts w:hint="default" w:ascii="Wingdings" w:hAnsi="Wingdings"/>
      </w:rPr>
    </w:lvl>
  </w:abstractNum>
  <w:abstractNum w:abstractNumId="1" w15:restartNumberingAfterBreak="0">
    <w:nsid w:val="5FABBCE5"/>
    <w:multiLevelType w:val="hybridMultilevel"/>
    <w:tmpl w:val="FBD4B4A0"/>
    <w:lvl w:ilvl="0" w:tplc="F5BA8016">
      <w:start w:val="1"/>
      <w:numFmt w:val="bullet"/>
      <w:lvlText w:val=""/>
      <w:lvlJc w:val="left"/>
      <w:pPr>
        <w:ind w:left="720" w:hanging="360"/>
      </w:pPr>
      <w:rPr>
        <w:rFonts w:hint="default" w:ascii="Symbol" w:hAnsi="Symbol"/>
      </w:rPr>
    </w:lvl>
    <w:lvl w:ilvl="1" w:tplc="40FED0AE">
      <w:start w:val="1"/>
      <w:numFmt w:val="bullet"/>
      <w:lvlText w:val="o"/>
      <w:lvlJc w:val="left"/>
      <w:pPr>
        <w:ind w:left="1440" w:hanging="360"/>
      </w:pPr>
      <w:rPr>
        <w:rFonts w:hint="default" w:ascii="Courier New" w:hAnsi="Courier New"/>
      </w:rPr>
    </w:lvl>
    <w:lvl w:ilvl="2" w:tplc="48C86CEA">
      <w:start w:val="1"/>
      <w:numFmt w:val="bullet"/>
      <w:lvlText w:val=""/>
      <w:lvlJc w:val="left"/>
      <w:pPr>
        <w:ind w:left="2160" w:hanging="360"/>
      </w:pPr>
      <w:rPr>
        <w:rFonts w:hint="default" w:ascii="Wingdings" w:hAnsi="Wingdings"/>
      </w:rPr>
    </w:lvl>
    <w:lvl w:ilvl="3" w:tplc="C554B01E">
      <w:start w:val="1"/>
      <w:numFmt w:val="bullet"/>
      <w:lvlText w:val=""/>
      <w:lvlJc w:val="left"/>
      <w:pPr>
        <w:ind w:left="2880" w:hanging="360"/>
      </w:pPr>
      <w:rPr>
        <w:rFonts w:hint="default" w:ascii="Symbol" w:hAnsi="Symbol"/>
      </w:rPr>
    </w:lvl>
    <w:lvl w:ilvl="4" w:tplc="02A4B34C">
      <w:start w:val="1"/>
      <w:numFmt w:val="bullet"/>
      <w:lvlText w:val="o"/>
      <w:lvlJc w:val="left"/>
      <w:pPr>
        <w:ind w:left="3600" w:hanging="360"/>
      </w:pPr>
      <w:rPr>
        <w:rFonts w:hint="default" w:ascii="Courier New" w:hAnsi="Courier New"/>
      </w:rPr>
    </w:lvl>
    <w:lvl w:ilvl="5" w:tplc="14B0FB98">
      <w:start w:val="1"/>
      <w:numFmt w:val="bullet"/>
      <w:lvlText w:val=""/>
      <w:lvlJc w:val="left"/>
      <w:pPr>
        <w:ind w:left="4320" w:hanging="360"/>
      </w:pPr>
      <w:rPr>
        <w:rFonts w:hint="default" w:ascii="Wingdings" w:hAnsi="Wingdings"/>
      </w:rPr>
    </w:lvl>
    <w:lvl w:ilvl="6" w:tplc="79367AF8">
      <w:start w:val="1"/>
      <w:numFmt w:val="bullet"/>
      <w:lvlText w:val=""/>
      <w:lvlJc w:val="left"/>
      <w:pPr>
        <w:ind w:left="5040" w:hanging="360"/>
      </w:pPr>
      <w:rPr>
        <w:rFonts w:hint="default" w:ascii="Symbol" w:hAnsi="Symbol"/>
      </w:rPr>
    </w:lvl>
    <w:lvl w:ilvl="7" w:tplc="E9F886FC">
      <w:start w:val="1"/>
      <w:numFmt w:val="bullet"/>
      <w:lvlText w:val="o"/>
      <w:lvlJc w:val="left"/>
      <w:pPr>
        <w:ind w:left="5760" w:hanging="360"/>
      </w:pPr>
      <w:rPr>
        <w:rFonts w:hint="default" w:ascii="Courier New" w:hAnsi="Courier New"/>
      </w:rPr>
    </w:lvl>
    <w:lvl w:ilvl="8" w:tplc="EF924CB8">
      <w:start w:val="1"/>
      <w:numFmt w:val="bullet"/>
      <w:lvlText w:val=""/>
      <w:lvlJc w:val="left"/>
      <w:pPr>
        <w:ind w:left="6480" w:hanging="360"/>
      </w:pPr>
      <w:rPr>
        <w:rFonts w:hint="default" w:ascii="Wingdings" w:hAnsi="Wingdings"/>
      </w:rPr>
    </w:lvl>
  </w:abstractNum>
  <w:abstractNum w:abstractNumId="2" w15:restartNumberingAfterBreak="0">
    <w:nsid w:val="7327625C"/>
    <w:multiLevelType w:val="hybridMultilevel"/>
    <w:tmpl w:val="93443934"/>
    <w:lvl w:ilvl="0" w:tplc="D800F824">
      <w:start w:val="1"/>
      <w:numFmt w:val="bullet"/>
      <w:lvlText w:val=""/>
      <w:lvlJc w:val="left"/>
      <w:pPr>
        <w:ind w:left="720" w:hanging="360"/>
      </w:pPr>
      <w:rPr>
        <w:rFonts w:hint="default" w:ascii="Symbol" w:hAnsi="Symbol"/>
      </w:rPr>
    </w:lvl>
    <w:lvl w:ilvl="1" w:tplc="0E728254">
      <w:start w:val="1"/>
      <w:numFmt w:val="bullet"/>
      <w:lvlText w:val="o"/>
      <w:lvlJc w:val="left"/>
      <w:pPr>
        <w:ind w:left="1440" w:hanging="360"/>
      </w:pPr>
      <w:rPr>
        <w:rFonts w:hint="default" w:ascii="Courier New" w:hAnsi="Courier New"/>
      </w:rPr>
    </w:lvl>
    <w:lvl w:ilvl="2" w:tplc="43D0E34E">
      <w:start w:val="1"/>
      <w:numFmt w:val="bullet"/>
      <w:lvlText w:val=""/>
      <w:lvlJc w:val="left"/>
      <w:pPr>
        <w:ind w:left="2160" w:hanging="360"/>
      </w:pPr>
      <w:rPr>
        <w:rFonts w:hint="default" w:ascii="Wingdings" w:hAnsi="Wingdings"/>
      </w:rPr>
    </w:lvl>
    <w:lvl w:ilvl="3" w:tplc="AE8A9198">
      <w:start w:val="1"/>
      <w:numFmt w:val="bullet"/>
      <w:lvlText w:val=""/>
      <w:lvlJc w:val="left"/>
      <w:pPr>
        <w:ind w:left="2880" w:hanging="360"/>
      </w:pPr>
      <w:rPr>
        <w:rFonts w:hint="default" w:ascii="Symbol" w:hAnsi="Symbol"/>
      </w:rPr>
    </w:lvl>
    <w:lvl w:ilvl="4" w:tplc="09DCA946">
      <w:start w:val="1"/>
      <w:numFmt w:val="bullet"/>
      <w:lvlText w:val="o"/>
      <w:lvlJc w:val="left"/>
      <w:pPr>
        <w:ind w:left="3600" w:hanging="360"/>
      </w:pPr>
      <w:rPr>
        <w:rFonts w:hint="default" w:ascii="Courier New" w:hAnsi="Courier New"/>
      </w:rPr>
    </w:lvl>
    <w:lvl w:ilvl="5" w:tplc="577EE396">
      <w:start w:val="1"/>
      <w:numFmt w:val="bullet"/>
      <w:lvlText w:val=""/>
      <w:lvlJc w:val="left"/>
      <w:pPr>
        <w:ind w:left="4320" w:hanging="360"/>
      </w:pPr>
      <w:rPr>
        <w:rFonts w:hint="default" w:ascii="Wingdings" w:hAnsi="Wingdings"/>
      </w:rPr>
    </w:lvl>
    <w:lvl w:ilvl="6" w:tplc="7BA8434E">
      <w:start w:val="1"/>
      <w:numFmt w:val="bullet"/>
      <w:lvlText w:val=""/>
      <w:lvlJc w:val="left"/>
      <w:pPr>
        <w:ind w:left="5040" w:hanging="360"/>
      </w:pPr>
      <w:rPr>
        <w:rFonts w:hint="default" w:ascii="Symbol" w:hAnsi="Symbol"/>
      </w:rPr>
    </w:lvl>
    <w:lvl w:ilvl="7" w:tplc="8438BCEE">
      <w:start w:val="1"/>
      <w:numFmt w:val="bullet"/>
      <w:lvlText w:val="o"/>
      <w:lvlJc w:val="left"/>
      <w:pPr>
        <w:ind w:left="5760" w:hanging="360"/>
      </w:pPr>
      <w:rPr>
        <w:rFonts w:hint="default" w:ascii="Courier New" w:hAnsi="Courier New"/>
      </w:rPr>
    </w:lvl>
    <w:lvl w:ilvl="8" w:tplc="AD0632B8">
      <w:start w:val="1"/>
      <w:numFmt w:val="bullet"/>
      <w:lvlText w:val=""/>
      <w:lvlJc w:val="left"/>
      <w:pPr>
        <w:ind w:left="6480" w:hanging="360"/>
      </w:pPr>
      <w:rPr>
        <w:rFonts w:hint="default" w:ascii="Wingdings" w:hAnsi="Wingdings"/>
      </w:rPr>
    </w:lvl>
  </w:abstractNum>
  <w:num w:numId="4">
    <w:abstractNumId w:val="3"/>
  </w:num>
  <w:num w:numId="1" w16cid:durableId="1873835833">
    <w:abstractNumId w:val="1"/>
  </w:num>
  <w:num w:numId="2" w16cid:durableId="468059426">
    <w:abstractNumId w:val="0"/>
  </w:num>
  <w:num w:numId="3" w16cid:durableId="1161114790">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7738994"/>
    <w:rsid w:val="000AE570"/>
    <w:rsid w:val="003B8C36"/>
    <w:rsid w:val="00495E49"/>
    <w:rsid w:val="00958835"/>
    <w:rsid w:val="0147B9AD"/>
    <w:rsid w:val="01532C62"/>
    <w:rsid w:val="02B04722"/>
    <w:rsid w:val="02FDF4E5"/>
    <w:rsid w:val="0342329E"/>
    <w:rsid w:val="038192C3"/>
    <w:rsid w:val="0392AE49"/>
    <w:rsid w:val="03CD28F7"/>
    <w:rsid w:val="0411BA44"/>
    <w:rsid w:val="0413528C"/>
    <w:rsid w:val="04D8E651"/>
    <w:rsid w:val="05FD5514"/>
    <w:rsid w:val="07738994"/>
    <w:rsid w:val="077F1DF5"/>
    <w:rsid w:val="0919147B"/>
    <w:rsid w:val="0979B026"/>
    <w:rsid w:val="0A04F2D0"/>
    <w:rsid w:val="0ADD6ADA"/>
    <w:rsid w:val="0B0278C2"/>
    <w:rsid w:val="0B553209"/>
    <w:rsid w:val="0C8BAECE"/>
    <w:rsid w:val="0C8C989E"/>
    <w:rsid w:val="0CF1026A"/>
    <w:rsid w:val="0DB73063"/>
    <w:rsid w:val="0E1ED66A"/>
    <w:rsid w:val="0E792E3D"/>
    <w:rsid w:val="0ECD0FBE"/>
    <w:rsid w:val="0FF71D84"/>
    <w:rsid w:val="1068E01F"/>
    <w:rsid w:val="1131B8F3"/>
    <w:rsid w:val="121004B5"/>
    <w:rsid w:val="13C42B65"/>
    <w:rsid w:val="146C20B2"/>
    <w:rsid w:val="148C6C7C"/>
    <w:rsid w:val="14ABBDC5"/>
    <w:rsid w:val="14F91EF7"/>
    <w:rsid w:val="1515F54C"/>
    <w:rsid w:val="151BA101"/>
    <w:rsid w:val="1547A577"/>
    <w:rsid w:val="15CF14F3"/>
    <w:rsid w:val="16665F08"/>
    <w:rsid w:val="18478663"/>
    <w:rsid w:val="1882CE3D"/>
    <w:rsid w:val="18C15D69"/>
    <w:rsid w:val="18DCBD6A"/>
    <w:rsid w:val="191219CD"/>
    <w:rsid w:val="19CF8572"/>
    <w:rsid w:val="1A20011D"/>
    <w:rsid w:val="1B2D28DB"/>
    <w:rsid w:val="1B425460"/>
    <w:rsid w:val="1BACEBAE"/>
    <w:rsid w:val="1BE9CB1F"/>
    <w:rsid w:val="1C244409"/>
    <w:rsid w:val="1CCB0022"/>
    <w:rsid w:val="1D0A1FF5"/>
    <w:rsid w:val="1DA895DC"/>
    <w:rsid w:val="1DB0D1D1"/>
    <w:rsid w:val="1DB42BD0"/>
    <w:rsid w:val="1E533B6E"/>
    <w:rsid w:val="1E795E73"/>
    <w:rsid w:val="1FD37CCA"/>
    <w:rsid w:val="20045874"/>
    <w:rsid w:val="20152ED4"/>
    <w:rsid w:val="20E87293"/>
    <w:rsid w:val="21B804FB"/>
    <w:rsid w:val="223D6ABE"/>
    <w:rsid w:val="228442F4"/>
    <w:rsid w:val="231F1263"/>
    <w:rsid w:val="234934AF"/>
    <w:rsid w:val="234CCF96"/>
    <w:rsid w:val="2481DA58"/>
    <w:rsid w:val="257FA464"/>
    <w:rsid w:val="25BBE3B6"/>
    <w:rsid w:val="25FF6A4C"/>
    <w:rsid w:val="260A5220"/>
    <w:rsid w:val="27258D5A"/>
    <w:rsid w:val="275B4ECF"/>
    <w:rsid w:val="27769C5B"/>
    <w:rsid w:val="27AE08FD"/>
    <w:rsid w:val="27D43438"/>
    <w:rsid w:val="28582AB6"/>
    <w:rsid w:val="286CA582"/>
    <w:rsid w:val="28E12AF7"/>
    <w:rsid w:val="28F38478"/>
    <w:rsid w:val="292491F1"/>
    <w:rsid w:val="29B03318"/>
    <w:rsid w:val="2A5AF036"/>
    <w:rsid w:val="2A8F54D9"/>
    <w:rsid w:val="2C2B253A"/>
    <w:rsid w:val="2D26EFCE"/>
    <w:rsid w:val="2D9BCBF2"/>
    <w:rsid w:val="2E6D5493"/>
    <w:rsid w:val="2EAF040F"/>
    <w:rsid w:val="2F940889"/>
    <w:rsid w:val="2FAF8614"/>
    <w:rsid w:val="3091BBFB"/>
    <w:rsid w:val="309740B7"/>
    <w:rsid w:val="30A2DB33"/>
    <w:rsid w:val="31830404"/>
    <w:rsid w:val="3206B862"/>
    <w:rsid w:val="325C042E"/>
    <w:rsid w:val="32FC5011"/>
    <w:rsid w:val="330C174B"/>
    <w:rsid w:val="33780F43"/>
    <w:rsid w:val="34BAA4C6"/>
    <w:rsid w:val="34CE6004"/>
    <w:rsid w:val="351D8561"/>
    <w:rsid w:val="352D10FA"/>
    <w:rsid w:val="355F0FAC"/>
    <w:rsid w:val="356B7808"/>
    <w:rsid w:val="362A0B0F"/>
    <w:rsid w:val="3633F0D3"/>
    <w:rsid w:val="36939F3C"/>
    <w:rsid w:val="37337CAE"/>
    <w:rsid w:val="375B0DBB"/>
    <w:rsid w:val="3761E4AF"/>
    <w:rsid w:val="37EF8CDF"/>
    <w:rsid w:val="391195C8"/>
    <w:rsid w:val="3927E0D2"/>
    <w:rsid w:val="39BA4672"/>
    <w:rsid w:val="3A114358"/>
    <w:rsid w:val="3AC3B133"/>
    <w:rsid w:val="3BE967CD"/>
    <w:rsid w:val="3C28BAF4"/>
    <w:rsid w:val="3C49368A"/>
    <w:rsid w:val="3C8089D8"/>
    <w:rsid w:val="3CB67976"/>
    <w:rsid w:val="3E1C5A39"/>
    <w:rsid w:val="3EAB4CE9"/>
    <w:rsid w:val="3EFC62C4"/>
    <w:rsid w:val="3F2B2AA3"/>
    <w:rsid w:val="3F34341C"/>
    <w:rsid w:val="3F80409D"/>
    <w:rsid w:val="3FB82A9A"/>
    <w:rsid w:val="40055713"/>
    <w:rsid w:val="402089BC"/>
    <w:rsid w:val="40FBC858"/>
    <w:rsid w:val="411C10FE"/>
    <w:rsid w:val="41F50000"/>
    <w:rsid w:val="4206840A"/>
    <w:rsid w:val="43ED0E71"/>
    <w:rsid w:val="4454486F"/>
    <w:rsid w:val="448E2AAA"/>
    <w:rsid w:val="4591C107"/>
    <w:rsid w:val="45B52625"/>
    <w:rsid w:val="46ACF7B3"/>
    <w:rsid w:val="46B77D0A"/>
    <w:rsid w:val="47BDCA3E"/>
    <w:rsid w:val="4847F6A4"/>
    <w:rsid w:val="48C7B8FF"/>
    <w:rsid w:val="48F5F16D"/>
    <w:rsid w:val="4B353A80"/>
    <w:rsid w:val="4B8D24DA"/>
    <w:rsid w:val="4BF8576B"/>
    <w:rsid w:val="4C125A31"/>
    <w:rsid w:val="4C7514D3"/>
    <w:rsid w:val="4CEC90EF"/>
    <w:rsid w:val="4D4CA646"/>
    <w:rsid w:val="4D59642D"/>
    <w:rsid w:val="4D93F0B7"/>
    <w:rsid w:val="4DF2B817"/>
    <w:rsid w:val="4E12F151"/>
    <w:rsid w:val="4EF5348E"/>
    <w:rsid w:val="4F3E88D6"/>
    <w:rsid w:val="4F7E6D06"/>
    <w:rsid w:val="4FC6726E"/>
    <w:rsid w:val="4FCE4E64"/>
    <w:rsid w:val="5034C6E0"/>
    <w:rsid w:val="503D3109"/>
    <w:rsid w:val="516D4833"/>
    <w:rsid w:val="517B8C6D"/>
    <w:rsid w:val="518B53A7"/>
    <w:rsid w:val="519F3E59"/>
    <w:rsid w:val="51D9016A"/>
    <w:rsid w:val="5287AE3B"/>
    <w:rsid w:val="531D0ADB"/>
    <w:rsid w:val="540C8E32"/>
    <w:rsid w:val="542E7F83"/>
    <w:rsid w:val="546508A6"/>
    <w:rsid w:val="54FE2E99"/>
    <w:rsid w:val="56856C8F"/>
    <w:rsid w:val="56AC728D"/>
    <w:rsid w:val="57412CA3"/>
    <w:rsid w:val="575AC6A7"/>
    <w:rsid w:val="575E1197"/>
    <w:rsid w:val="576CAC0A"/>
    <w:rsid w:val="58ADB50A"/>
    <w:rsid w:val="594359C7"/>
    <w:rsid w:val="5A7BCFB6"/>
    <w:rsid w:val="5A7BDB1A"/>
    <w:rsid w:val="5ABED0BF"/>
    <w:rsid w:val="5B18EE91"/>
    <w:rsid w:val="5B1B7D7E"/>
    <w:rsid w:val="5C923CE8"/>
    <w:rsid w:val="5CF882B1"/>
    <w:rsid w:val="5D57E12A"/>
    <w:rsid w:val="5DB20207"/>
    <w:rsid w:val="5E313297"/>
    <w:rsid w:val="5E7DC515"/>
    <w:rsid w:val="5EFF8E3E"/>
    <w:rsid w:val="5F1345DE"/>
    <w:rsid w:val="5F501298"/>
    <w:rsid w:val="5FA9F02B"/>
    <w:rsid w:val="60BF0CC4"/>
    <w:rsid w:val="6165AE0B"/>
    <w:rsid w:val="6187E0A1"/>
    <w:rsid w:val="61F78874"/>
    <w:rsid w:val="6286E19B"/>
    <w:rsid w:val="654D49C1"/>
    <w:rsid w:val="656A470E"/>
    <w:rsid w:val="6572F135"/>
    <w:rsid w:val="6677BBD7"/>
    <w:rsid w:val="679EAF3C"/>
    <w:rsid w:val="68A0FFC7"/>
    <w:rsid w:val="699C2B9D"/>
    <w:rsid w:val="6A097640"/>
    <w:rsid w:val="6A65EF0A"/>
    <w:rsid w:val="6A712FD4"/>
    <w:rsid w:val="6B85B673"/>
    <w:rsid w:val="6C1BB86C"/>
    <w:rsid w:val="6C35B167"/>
    <w:rsid w:val="6D0161E9"/>
    <w:rsid w:val="6DA7EC88"/>
    <w:rsid w:val="6E78D9F5"/>
    <w:rsid w:val="6EC1CDB5"/>
    <w:rsid w:val="6F0164D7"/>
    <w:rsid w:val="6F13CDEC"/>
    <w:rsid w:val="6F534268"/>
    <w:rsid w:val="6F7D4D93"/>
    <w:rsid w:val="6FB48647"/>
    <w:rsid w:val="7207F734"/>
    <w:rsid w:val="7291C75E"/>
    <w:rsid w:val="732BE655"/>
    <w:rsid w:val="7368436B"/>
    <w:rsid w:val="73C3AC7C"/>
    <w:rsid w:val="73FB9679"/>
    <w:rsid w:val="74DF7059"/>
    <w:rsid w:val="752A24A6"/>
    <w:rsid w:val="75588177"/>
    <w:rsid w:val="75910285"/>
    <w:rsid w:val="75A82067"/>
    <w:rsid w:val="77931093"/>
    <w:rsid w:val="78B62889"/>
    <w:rsid w:val="799E7184"/>
    <w:rsid w:val="79AAE684"/>
    <w:rsid w:val="79E8EE62"/>
    <w:rsid w:val="7A44D2D7"/>
    <w:rsid w:val="7A84005A"/>
    <w:rsid w:val="7B3720B8"/>
    <w:rsid w:val="7B80822A"/>
    <w:rsid w:val="7B946265"/>
    <w:rsid w:val="7BCF5510"/>
    <w:rsid w:val="7C6E4D2F"/>
    <w:rsid w:val="7CD2F119"/>
    <w:rsid w:val="7DA278BF"/>
    <w:rsid w:val="7E6F150E"/>
    <w:rsid w:val="7E9FBBD4"/>
    <w:rsid w:val="7EAEFE6D"/>
    <w:rsid w:val="7FDF43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38994"/>
  <w15:chartTrackingRefBased/>
  <w15:docId w15:val="{F46D6495-458A-4AC6-8F51-641D755EE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495E49"/>
    <w:rPr>
      <w:sz w:val="16"/>
      <w:szCs w:val="16"/>
    </w:rPr>
  </w:style>
  <w:style w:type="paragraph" w:styleId="CommentText">
    <w:name w:val="annotation text"/>
    <w:basedOn w:val="Normal"/>
    <w:link w:val="CommentTextChar"/>
    <w:uiPriority w:val="99"/>
    <w:semiHidden/>
    <w:unhideWhenUsed/>
    <w:rsid w:val="00495E49"/>
    <w:pPr>
      <w:spacing w:line="240" w:lineRule="auto"/>
    </w:pPr>
    <w:rPr>
      <w:sz w:val="20"/>
      <w:szCs w:val="20"/>
    </w:rPr>
  </w:style>
  <w:style w:type="character" w:styleId="CommentTextChar" w:customStyle="1">
    <w:name w:val="Comment Text Char"/>
    <w:basedOn w:val="DefaultParagraphFont"/>
    <w:link w:val="CommentText"/>
    <w:uiPriority w:val="99"/>
    <w:semiHidden/>
    <w:rsid w:val="00495E49"/>
    <w:rPr>
      <w:sz w:val="20"/>
      <w:szCs w:val="20"/>
    </w:rPr>
  </w:style>
  <w:style w:type="paragraph" w:styleId="CommentSubject">
    <w:name w:val="annotation subject"/>
    <w:basedOn w:val="CommentText"/>
    <w:next w:val="CommentText"/>
    <w:link w:val="CommentSubjectChar"/>
    <w:uiPriority w:val="99"/>
    <w:semiHidden/>
    <w:unhideWhenUsed/>
    <w:rsid w:val="00495E49"/>
    <w:rPr>
      <w:b/>
      <w:bCs/>
    </w:rPr>
  </w:style>
  <w:style w:type="character" w:styleId="CommentSubjectChar" w:customStyle="1">
    <w:name w:val="Comment Subject Char"/>
    <w:basedOn w:val="CommentTextChar"/>
    <w:link w:val="CommentSubject"/>
    <w:uiPriority w:val="99"/>
    <w:semiHidden/>
    <w:rsid w:val="00495E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16/09/relationships/commentsIds" Target="commentsIds.xml" Id="rId7" /><Relationship Type="http://schemas.openxmlformats.org/officeDocument/2006/relationships/styles" Target="styles.xml" Id="rId2" /><Relationship Type="http://schemas.openxmlformats.org/officeDocument/2006/relationships/numbering" Target="numbering.xml" Id="rId1" /><Relationship Type="http://schemas.microsoft.com/office/2011/relationships/commentsExtended" Target="commentsExtended.xml" Id="rId6" /><Relationship Type="http://schemas.openxmlformats.org/officeDocument/2006/relationships/theme" Target="theme/theme1.xml" Id="rId11" /><Relationship Type="http://schemas.microsoft.com/office/2011/relationships/people" Target="people.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Irene Syraki</dc:creator>
  <keywords/>
  <dc:description/>
  <lastModifiedBy>Irene Syraki</lastModifiedBy>
  <revision>4</revision>
  <dcterms:created xsi:type="dcterms:W3CDTF">2024-01-15T08:56:00.0000000Z</dcterms:created>
  <dcterms:modified xsi:type="dcterms:W3CDTF">2024-01-18T22:06:42.1472979Z</dcterms:modified>
</coreProperties>
</file>